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DAFC9" w14:textId="77777777" w:rsidR="000A4EB7" w:rsidRDefault="000A4EB7" w:rsidP="0092404D">
      <w:pPr>
        <w:jc w:val="center"/>
        <w:rPr>
          <w:rFonts w:asciiTheme="minorHAnsi" w:hAnsiTheme="minorHAnsi" w:cstheme="minorHAnsi"/>
          <w:b/>
          <w:bCs/>
          <w:color w:val="70675B" w:themeColor="accent1"/>
          <w:sz w:val="30"/>
          <w:szCs w:val="30"/>
          <w:u w:val="single"/>
          <w14:props3d w14:extrusionH="0" w14:contourW="0" w14:prstMaterial="dkEdge"/>
        </w:rPr>
      </w:pPr>
    </w:p>
    <w:p w14:paraId="1184D9E1" w14:textId="7587A8A5" w:rsidR="00ED4099" w:rsidRPr="00356486" w:rsidRDefault="0092404D" w:rsidP="00356486">
      <w:pPr>
        <w:jc w:val="center"/>
        <w:rPr>
          <w:rFonts w:asciiTheme="minorHAnsi" w:hAnsiTheme="minorHAnsi" w:cstheme="minorBidi"/>
          <w:b/>
          <w:color w:val="6B6F10" w:themeColor="accent3" w:themeShade="80"/>
          <w:sz w:val="36"/>
          <w:szCs w:val="36"/>
        </w:rPr>
      </w:pPr>
      <w:r w:rsidRPr="0092404D">
        <w:rPr>
          <w:rFonts w:asciiTheme="minorHAnsi" w:hAnsiTheme="minorHAnsi" w:cstheme="minorHAnsi"/>
          <w:b/>
          <w:bCs/>
          <w:color w:val="70675B" w:themeColor="accent1"/>
          <w:sz w:val="30"/>
          <w:szCs w:val="30"/>
          <w:u w:val="single"/>
          <w14:props3d w14:extrusionH="0" w14:contourW="0" w14:prstMaterial="dkEdge"/>
        </w:rPr>
        <w:t>Press Release</w:t>
      </w:r>
    </w:p>
    <w:p w14:paraId="1CA6C06B" w14:textId="77777777" w:rsidR="00ED4099" w:rsidRPr="00356486" w:rsidRDefault="00ED4099" w:rsidP="00ED4099">
      <w:pPr>
        <w:jc w:val="right"/>
        <w:rPr>
          <w:rFonts w:asciiTheme="minorHAnsi" w:hAnsiTheme="minorHAnsi" w:cstheme="minorBidi"/>
          <w:b/>
          <w:color w:val="6B6F10" w:themeColor="accent3" w:themeShade="80"/>
          <w:sz w:val="36"/>
          <w:szCs w:val="36"/>
        </w:rPr>
      </w:pPr>
    </w:p>
    <w:p w14:paraId="7C901DC0" w14:textId="02348F80" w:rsidR="00ED4099" w:rsidRPr="00356486" w:rsidRDefault="0092404D" w:rsidP="00ED4099">
      <w:pPr>
        <w:jc w:val="right"/>
        <w:rPr>
          <w:rFonts w:asciiTheme="minorHAnsi" w:hAnsiTheme="minorHAnsi" w:cstheme="minorHAnsi"/>
        </w:rPr>
      </w:pPr>
      <w:r w:rsidRPr="00356486">
        <w:rPr>
          <w:rFonts w:asciiTheme="minorHAnsi" w:hAnsiTheme="minorHAnsi" w:cstheme="minorHAnsi"/>
        </w:rPr>
        <w:t>Athens</w:t>
      </w:r>
      <w:r w:rsidR="00ED4099" w:rsidRPr="00356486">
        <w:rPr>
          <w:rFonts w:asciiTheme="minorHAnsi" w:hAnsiTheme="minorHAnsi" w:cstheme="minorHAnsi"/>
        </w:rPr>
        <w:t xml:space="preserve">, </w:t>
      </w:r>
      <w:r w:rsidRPr="00356486">
        <w:rPr>
          <w:rFonts w:asciiTheme="minorHAnsi" w:hAnsiTheme="minorHAnsi" w:cstheme="minorHAnsi"/>
        </w:rPr>
        <w:t>07/02/2022</w:t>
      </w:r>
    </w:p>
    <w:p w14:paraId="65686E8B" w14:textId="77777777" w:rsidR="00ED4099" w:rsidRPr="00356486" w:rsidRDefault="00ED4099" w:rsidP="00540447">
      <w:pPr>
        <w:rPr>
          <w:rFonts w:asciiTheme="minorHAnsi" w:hAnsiTheme="minorHAnsi" w:cstheme="minorBidi"/>
          <w:b/>
          <w:color w:val="6B6F10" w:themeColor="accent3" w:themeShade="80"/>
          <w:sz w:val="36"/>
          <w:szCs w:val="36"/>
        </w:rPr>
      </w:pPr>
    </w:p>
    <w:p w14:paraId="20CADCEB" w14:textId="0BBCD8E3" w:rsidR="00ED4099" w:rsidRPr="00356486" w:rsidRDefault="000A4EB7" w:rsidP="000A4EB7">
      <w:pPr>
        <w:jc w:val="both"/>
        <w:rPr>
          <w:rFonts w:asciiTheme="minorHAnsi" w:hAnsiTheme="minorHAnsi" w:cstheme="minorBidi"/>
          <w:b/>
          <w:color w:val="6B6F10" w:themeColor="accent3" w:themeShade="80"/>
          <w:sz w:val="36"/>
          <w:szCs w:val="36"/>
        </w:rPr>
      </w:pPr>
      <w:r w:rsidRPr="00356486">
        <w:rPr>
          <w:rFonts w:asciiTheme="minorHAnsi" w:hAnsiTheme="minorHAnsi" w:cstheme="minorBidi"/>
          <w:b/>
          <w:color w:val="6B6F10" w:themeColor="accent3" w:themeShade="80"/>
          <w:sz w:val="36"/>
          <w:szCs w:val="36"/>
        </w:rPr>
        <w:t>HYPERION EU Project awarded at the International Environmental Competition EcoWorld-2021</w:t>
      </w:r>
      <w:r w:rsidR="00015CDE" w:rsidRPr="00356486">
        <w:rPr>
          <w:rFonts w:asciiTheme="minorHAnsi" w:hAnsiTheme="minorHAnsi" w:cstheme="minorBidi"/>
          <w:b/>
          <w:color w:val="6B6F10" w:themeColor="accent3" w:themeShade="80"/>
          <w:sz w:val="36"/>
          <w:szCs w:val="36"/>
        </w:rPr>
        <w:t>!</w:t>
      </w:r>
    </w:p>
    <w:p w14:paraId="690206CA" w14:textId="0DCB63A1" w:rsidR="000A4EB7" w:rsidRDefault="000A4EB7" w:rsidP="000A4EB7">
      <w:pPr>
        <w:jc w:val="both"/>
        <w:rPr>
          <w:rFonts w:asciiTheme="minorHAnsi" w:hAnsiTheme="minorHAnsi" w:cstheme="minorHAnsi"/>
          <w:b/>
          <w:bCs/>
          <w:color w:val="70675B" w:themeColor="accent1"/>
          <w14:props3d w14:extrusionH="0" w14:contourW="0" w14:prstMaterial="dkEdge"/>
        </w:rPr>
      </w:pPr>
    </w:p>
    <w:p w14:paraId="01E4E13F" w14:textId="6163DAF8" w:rsidR="00FC63D1" w:rsidRDefault="00C6715E" w:rsidP="00F2782D">
      <w:pPr>
        <w:spacing w:line="360" w:lineRule="auto"/>
        <w:jc w:val="both"/>
        <w:rPr>
          <w:rFonts w:asciiTheme="minorHAnsi" w:hAnsiTheme="minorHAnsi" w:cstheme="minorHAnsi"/>
        </w:rPr>
      </w:pPr>
      <w:r w:rsidRPr="00C6715E">
        <w:rPr>
          <w:rFonts w:asciiTheme="minorHAnsi" w:hAnsiTheme="minorHAnsi" w:cstheme="minorHAnsi"/>
        </w:rPr>
        <w:t xml:space="preserve">On the 30th of November 2021, </w:t>
      </w:r>
      <w:hyperlink r:id="rId8" w:history="1">
        <w:r w:rsidRPr="008D08FB">
          <w:rPr>
            <w:rStyle w:val="Hyperlink"/>
            <w:rFonts w:asciiTheme="minorHAnsi" w:hAnsiTheme="minorHAnsi" w:cstheme="minorHAnsi"/>
          </w:rPr>
          <w:t>HYPERION</w:t>
        </w:r>
      </w:hyperlink>
      <w:r w:rsidRPr="00C6715E">
        <w:rPr>
          <w:rFonts w:asciiTheme="minorHAnsi" w:hAnsiTheme="minorHAnsi" w:cstheme="minorHAnsi"/>
        </w:rPr>
        <w:t xml:space="preserve">, was awarded at the International Environmental Competition </w:t>
      </w:r>
      <w:hyperlink r:id="rId9" w:history="1">
        <w:r w:rsidRPr="00232246">
          <w:rPr>
            <w:rStyle w:val="Hyperlink"/>
            <w:rFonts w:asciiTheme="minorHAnsi" w:hAnsiTheme="minorHAnsi" w:cstheme="minorHAnsi"/>
          </w:rPr>
          <w:t>EcoWorld-2021</w:t>
        </w:r>
      </w:hyperlink>
      <w:r w:rsidR="00015CDE">
        <w:rPr>
          <w:rFonts w:asciiTheme="minorHAnsi" w:hAnsiTheme="minorHAnsi" w:cstheme="minorHAnsi"/>
        </w:rPr>
        <w:t xml:space="preserve">, organized </w:t>
      </w:r>
      <w:r w:rsidR="00FC63D1">
        <w:rPr>
          <w:rFonts w:asciiTheme="minorHAnsi" w:hAnsiTheme="minorHAnsi" w:cstheme="minorHAnsi"/>
        </w:rPr>
        <w:t xml:space="preserve">by the </w:t>
      </w:r>
      <w:hyperlink r:id="rId10" w:history="1">
        <w:r w:rsidR="00A74932" w:rsidRPr="00232246">
          <w:rPr>
            <w:rStyle w:val="Hyperlink"/>
            <w:rFonts w:asciiTheme="minorHAnsi" w:hAnsiTheme="minorHAnsi" w:cstheme="minorHAnsi"/>
          </w:rPr>
          <w:t>Russian Academy of Natural Sciences</w:t>
        </w:r>
      </w:hyperlink>
      <w:r w:rsidR="00015CDE">
        <w:rPr>
          <w:rFonts w:asciiTheme="minorHAnsi" w:hAnsiTheme="minorHAnsi" w:cstheme="minorHAnsi"/>
        </w:rPr>
        <w:t>.</w:t>
      </w:r>
      <w:r w:rsidR="001B70B8">
        <w:rPr>
          <w:rFonts w:asciiTheme="minorHAnsi" w:hAnsiTheme="minorHAnsi" w:cstheme="minorHAnsi"/>
        </w:rPr>
        <w:t xml:space="preserve"> HYPERION is </w:t>
      </w:r>
      <w:r w:rsidR="001B70B8" w:rsidRPr="00C6715E">
        <w:rPr>
          <w:rFonts w:asciiTheme="minorHAnsi" w:hAnsiTheme="minorHAnsi" w:cstheme="minorHAnsi"/>
        </w:rPr>
        <w:t>a promising EU research project</w:t>
      </w:r>
      <w:r w:rsidR="001B70B8">
        <w:rPr>
          <w:rFonts w:asciiTheme="minorHAnsi" w:hAnsiTheme="minorHAnsi" w:cstheme="minorHAnsi"/>
        </w:rPr>
        <w:t xml:space="preserve"> that</w:t>
      </w:r>
      <w:r w:rsidR="001B70B8" w:rsidRPr="00C6715E">
        <w:rPr>
          <w:rFonts w:asciiTheme="minorHAnsi" w:hAnsiTheme="minorHAnsi" w:cstheme="minorHAnsi"/>
        </w:rPr>
        <w:t xml:space="preserve"> aims to assist historic areas to face global Climate Change and multi-hazard risks by building upon an integrated resilience assessment platform,</w:t>
      </w:r>
    </w:p>
    <w:p w14:paraId="0AB3D25C" w14:textId="328C1665" w:rsidR="00FC63D1" w:rsidRDefault="00FC63D1" w:rsidP="00F2782D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</w:t>
      </w:r>
      <w:r w:rsidR="00232246">
        <w:rPr>
          <w:rFonts w:asciiTheme="minorHAnsi" w:hAnsiTheme="minorHAnsi" w:cstheme="minorHAnsi"/>
        </w:rPr>
        <w:t xml:space="preserve">review </w:t>
      </w:r>
      <w:r w:rsidR="008532AE">
        <w:rPr>
          <w:rFonts w:asciiTheme="minorHAnsi" w:hAnsiTheme="minorHAnsi" w:cstheme="minorHAnsi"/>
        </w:rPr>
        <w:t xml:space="preserve">committee </w:t>
      </w:r>
      <w:r w:rsidR="00A74932" w:rsidRPr="00A74932">
        <w:rPr>
          <w:rFonts w:asciiTheme="minorHAnsi" w:hAnsiTheme="minorHAnsi" w:cstheme="minorHAnsi"/>
        </w:rPr>
        <w:t xml:space="preserve">awarded </w:t>
      </w:r>
      <w:hyperlink r:id="rId11" w:history="1">
        <w:r w:rsidR="00A74932" w:rsidRPr="00232246">
          <w:rPr>
            <w:rStyle w:val="Hyperlink"/>
            <w:rFonts w:asciiTheme="minorHAnsi" w:hAnsiTheme="minorHAnsi" w:cstheme="minorHAnsi"/>
          </w:rPr>
          <w:t>HYPERION</w:t>
        </w:r>
      </w:hyperlink>
      <w:r w:rsidR="00A74932" w:rsidRPr="00A74932">
        <w:rPr>
          <w:rFonts w:asciiTheme="minorHAnsi" w:hAnsiTheme="minorHAnsi" w:cstheme="minorHAnsi"/>
        </w:rPr>
        <w:t xml:space="preserve"> </w:t>
      </w:r>
      <w:r w:rsidR="00A74932">
        <w:rPr>
          <w:rFonts w:asciiTheme="minorHAnsi" w:hAnsiTheme="minorHAnsi" w:cstheme="minorHAnsi"/>
        </w:rPr>
        <w:t xml:space="preserve">with the higher distinction </w:t>
      </w:r>
      <w:r w:rsidR="008532AE">
        <w:rPr>
          <w:rFonts w:asciiTheme="minorHAnsi" w:hAnsiTheme="minorHAnsi" w:cstheme="minorHAnsi"/>
        </w:rPr>
        <w:t xml:space="preserve">of </w:t>
      </w:r>
      <w:r w:rsidR="00A74932" w:rsidRPr="00A74932">
        <w:rPr>
          <w:rFonts w:asciiTheme="minorHAnsi" w:hAnsiTheme="minorHAnsi" w:cstheme="minorHAnsi"/>
        </w:rPr>
        <w:t>“Laureate 1st Level”</w:t>
      </w:r>
      <w:r>
        <w:rPr>
          <w:rFonts w:asciiTheme="minorHAnsi" w:hAnsiTheme="minorHAnsi" w:cstheme="minorHAnsi"/>
        </w:rPr>
        <w:t xml:space="preserve">, </w:t>
      </w:r>
      <w:r w:rsidR="008532AE" w:rsidRPr="00A74932">
        <w:rPr>
          <w:rFonts w:asciiTheme="minorHAnsi" w:hAnsiTheme="minorHAnsi" w:cstheme="minorHAnsi"/>
        </w:rPr>
        <w:t>recogniz</w:t>
      </w:r>
      <w:r>
        <w:rPr>
          <w:rFonts w:asciiTheme="minorHAnsi" w:hAnsiTheme="minorHAnsi" w:cstheme="minorHAnsi"/>
        </w:rPr>
        <w:t>ing</w:t>
      </w:r>
      <w:r w:rsidR="008532AE" w:rsidRPr="00A7493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its</w:t>
      </w:r>
      <w:r w:rsidR="008532AE">
        <w:rPr>
          <w:rFonts w:asciiTheme="minorHAnsi" w:hAnsiTheme="minorHAnsi" w:cstheme="minorHAnsi"/>
        </w:rPr>
        <w:t xml:space="preserve"> significant research </w:t>
      </w:r>
      <w:r w:rsidR="009F2D69">
        <w:rPr>
          <w:rFonts w:asciiTheme="minorHAnsi" w:hAnsiTheme="minorHAnsi" w:cstheme="minorHAnsi"/>
        </w:rPr>
        <w:t>occupation</w:t>
      </w:r>
      <w:r w:rsidR="008532AE">
        <w:rPr>
          <w:rFonts w:asciiTheme="minorHAnsi" w:hAnsiTheme="minorHAnsi" w:cstheme="minorHAnsi"/>
        </w:rPr>
        <w:t xml:space="preserve"> </w:t>
      </w:r>
      <w:r w:rsidR="008532AE" w:rsidRPr="00A74932">
        <w:rPr>
          <w:rFonts w:asciiTheme="minorHAnsi" w:hAnsiTheme="minorHAnsi" w:cstheme="minorHAnsi"/>
        </w:rPr>
        <w:t xml:space="preserve">for the preservation of the Cultural Heritage </w:t>
      </w:r>
      <w:r w:rsidR="00787B2F">
        <w:rPr>
          <w:rFonts w:asciiTheme="minorHAnsi" w:hAnsiTheme="minorHAnsi" w:cstheme="minorHAnsi"/>
        </w:rPr>
        <w:t>m</w:t>
      </w:r>
      <w:r w:rsidR="008532AE" w:rsidRPr="00A74932">
        <w:rPr>
          <w:rFonts w:asciiTheme="minorHAnsi" w:hAnsiTheme="minorHAnsi" w:cstheme="minorHAnsi"/>
        </w:rPr>
        <w:t xml:space="preserve">onuments against </w:t>
      </w:r>
      <w:r w:rsidR="008532AE">
        <w:rPr>
          <w:rFonts w:asciiTheme="minorHAnsi" w:hAnsiTheme="minorHAnsi" w:cstheme="minorHAnsi"/>
        </w:rPr>
        <w:t>n</w:t>
      </w:r>
      <w:r w:rsidR="008532AE" w:rsidRPr="00A74932">
        <w:rPr>
          <w:rFonts w:asciiTheme="minorHAnsi" w:hAnsiTheme="minorHAnsi" w:cstheme="minorHAnsi"/>
        </w:rPr>
        <w:t xml:space="preserve">atural </w:t>
      </w:r>
      <w:r w:rsidR="00787B2F">
        <w:rPr>
          <w:rFonts w:asciiTheme="minorHAnsi" w:hAnsiTheme="minorHAnsi" w:cstheme="minorHAnsi"/>
        </w:rPr>
        <w:t>d</w:t>
      </w:r>
      <w:r w:rsidR="008532AE" w:rsidRPr="00A74932">
        <w:rPr>
          <w:rFonts w:asciiTheme="minorHAnsi" w:hAnsiTheme="minorHAnsi" w:cstheme="minorHAnsi"/>
        </w:rPr>
        <w:t>isasters.</w:t>
      </w:r>
      <w:r w:rsidR="008532AE">
        <w:rPr>
          <w:rFonts w:asciiTheme="minorHAnsi" w:hAnsiTheme="minorHAnsi" w:cstheme="minorHAnsi"/>
        </w:rPr>
        <w:t xml:space="preserve"> </w:t>
      </w:r>
      <w:r w:rsidR="0051421E" w:rsidRPr="00E62A2F">
        <w:rPr>
          <w:rFonts w:asciiTheme="minorHAnsi" w:hAnsiTheme="minorHAnsi" w:cstheme="minorHAnsi"/>
        </w:rPr>
        <w:t>The competition</w:t>
      </w:r>
      <w:r w:rsidR="0051421E">
        <w:rPr>
          <w:rFonts w:asciiTheme="minorHAnsi" w:hAnsiTheme="minorHAnsi" w:cstheme="minorHAnsi"/>
        </w:rPr>
        <w:t xml:space="preserve"> which attracted hundreds of proposals, strives to</w:t>
      </w:r>
      <w:r w:rsidR="0051421E" w:rsidRPr="00E62A2F">
        <w:rPr>
          <w:rFonts w:asciiTheme="minorHAnsi" w:hAnsiTheme="minorHAnsi" w:cstheme="minorHAnsi"/>
        </w:rPr>
        <w:t xml:space="preserve"> promot</w:t>
      </w:r>
      <w:r w:rsidR="0051421E">
        <w:rPr>
          <w:rFonts w:asciiTheme="minorHAnsi" w:hAnsiTheme="minorHAnsi" w:cstheme="minorHAnsi"/>
        </w:rPr>
        <w:t>e</w:t>
      </w:r>
      <w:r w:rsidR="0051421E" w:rsidRPr="00E62A2F">
        <w:rPr>
          <w:rFonts w:asciiTheme="minorHAnsi" w:hAnsiTheme="minorHAnsi" w:cstheme="minorHAnsi"/>
        </w:rPr>
        <w:t xml:space="preserve"> the development of environmental policy, improving the level of environmental education and environmental culture of the population, the development of environmental science</w:t>
      </w:r>
      <w:r w:rsidR="0051421E">
        <w:rPr>
          <w:rFonts w:asciiTheme="minorHAnsi" w:hAnsiTheme="minorHAnsi" w:cstheme="minorHAnsi"/>
        </w:rPr>
        <w:t xml:space="preserve"> and </w:t>
      </w:r>
      <w:r w:rsidR="0051421E" w:rsidRPr="00E62A2F">
        <w:rPr>
          <w:rFonts w:asciiTheme="minorHAnsi" w:hAnsiTheme="minorHAnsi" w:cstheme="minorHAnsi"/>
        </w:rPr>
        <w:t>the dissemination of environmentally friendly technologies</w:t>
      </w:r>
      <w:r w:rsidR="0051421E">
        <w:rPr>
          <w:rFonts w:asciiTheme="minorHAnsi" w:hAnsiTheme="minorHAnsi" w:cstheme="minorHAnsi"/>
        </w:rPr>
        <w:t>.</w:t>
      </w:r>
    </w:p>
    <w:p w14:paraId="519FE194" w14:textId="3430F917" w:rsidR="00787B2F" w:rsidRDefault="00787B2F" w:rsidP="00F2782D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As </w:t>
      </w:r>
      <w:hyperlink r:id="rId12" w:history="1">
        <w:r w:rsidRPr="00CF6A58">
          <w:rPr>
            <w:rStyle w:val="Hyperlink"/>
            <w:rFonts w:asciiTheme="minorHAnsi" w:hAnsiTheme="minorHAnsi" w:cstheme="minorHAnsi"/>
          </w:rPr>
          <w:t>HYPERION</w:t>
        </w:r>
      </w:hyperlink>
      <w:r w:rsidR="00015CDE" w:rsidRPr="00321BF7">
        <w:t>’s</w:t>
      </w:r>
      <w:r w:rsidR="00015CDE" w:rsidRPr="00321BF7">
        <w:rPr>
          <w:rFonts w:asciiTheme="minorHAnsi" w:hAnsiTheme="minorHAnsi" w:cstheme="minorHAnsi"/>
        </w:rPr>
        <w:t xml:space="preserve"> </w:t>
      </w:r>
      <w:r w:rsidR="00015CDE" w:rsidRPr="00015CDE">
        <w:rPr>
          <w:rFonts w:asciiTheme="minorHAnsi" w:hAnsiTheme="minorHAnsi" w:cstheme="minorHAnsi"/>
        </w:rPr>
        <w:t>project</w:t>
      </w:r>
      <w:r w:rsidR="00015CDE" w:rsidRPr="009F2D69">
        <w:rPr>
          <w:rFonts w:asciiTheme="minorHAnsi" w:hAnsiTheme="minorHAnsi" w:cstheme="minorHAnsi"/>
        </w:rPr>
        <w:t xml:space="preserve"> manager</w:t>
      </w:r>
      <w:r>
        <w:rPr>
          <w:rFonts w:asciiTheme="minorHAnsi" w:hAnsiTheme="minorHAnsi" w:cstheme="minorHAnsi"/>
        </w:rPr>
        <w:t xml:space="preserve">, Antonis Kalis </w:t>
      </w:r>
      <w:r w:rsidR="00FC63D1">
        <w:rPr>
          <w:rFonts w:asciiTheme="minorHAnsi" w:hAnsiTheme="minorHAnsi" w:cstheme="minorHAnsi"/>
        </w:rPr>
        <w:t>states</w:t>
      </w:r>
      <w:r>
        <w:rPr>
          <w:rFonts w:asciiTheme="minorHAnsi" w:hAnsiTheme="minorHAnsi" w:cstheme="minorHAnsi"/>
        </w:rPr>
        <w:t xml:space="preserve"> “</w:t>
      </w:r>
      <w:r w:rsidRPr="007A34CF">
        <w:rPr>
          <w:rFonts w:asciiTheme="minorHAnsi" w:hAnsiTheme="minorHAnsi" w:cstheme="minorHAnsi"/>
        </w:rPr>
        <w:t xml:space="preserve">The impact of Climate Change and geo-hazards on historic areas hosting Cultural Heritage sites and monuments is of great concern globally. </w:t>
      </w:r>
      <w:hyperlink r:id="rId13" w:history="1">
        <w:r w:rsidRPr="00CF6A58">
          <w:rPr>
            <w:rStyle w:val="Hyperlink"/>
            <w:rFonts w:asciiTheme="minorHAnsi" w:hAnsiTheme="minorHAnsi" w:cstheme="minorHAnsi"/>
          </w:rPr>
          <w:t>HYPERION</w:t>
        </w:r>
      </w:hyperlink>
      <w:r w:rsidRPr="007A34CF">
        <w:rPr>
          <w:rFonts w:asciiTheme="minorHAnsi" w:hAnsiTheme="minorHAnsi" w:cstheme="minorHAnsi"/>
        </w:rPr>
        <w:t xml:space="preserve">’s primary </w:t>
      </w:r>
      <w:r>
        <w:rPr>
          <w:rFonts w:asciiTheme="minorHAnsi" w:hAnsiTheme="minorHAnsi" w:cstheme="minorHAnsi"/>
        </w:rPr>
        <w:t>aim</w:t>
      </w:r>
      <w:r w:rsidRPr="007A34CF">
        <w:rPr>
          <w:rFonts w:asciiTheme="minorHAnsi" w:hAnsiTheme="minorHAnsi" w:cstheme="minorHAnsi"/>
        </w:rPr>
        <w:t xml:space="preserve"> is to assist in the adaptation to this change by strengthening the resilience of Cultural Heritage through state-of-the-art technologies</w:t>
      </w:r>
      <w:r>
        <w:rPr>
          <w:rFonts w:asciiTheme="minorHAnsi" w:hAnsiTheme="minorHAnsi" w:cstheme="minorHAnsi"/>
        </w:rPr>
        <w:t>”.</w:t>
      </w:r>
    </w:p>
    <w:p w14:paraId="7AE75686" w14:textId="4E02D409" w:rsidR="00356486" w:rsidRDefault="00AD5753" w:rsidP="00356486">
      <w:pPr>
        <w:shd w:val="clear" w:color="auto" w:fill="FFFFFF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</w:t>
      </w:r>
      <w:r w:rsidR="00192585">
        <w:rPr>
          <w:rFonts w:asciiTheme="minorHAnsi" w:hAnsiTheme="minorHAnsi" w:cstheme="minorHAnsi"/>
        </w:rPr>
        <w:t xml:space="preserve">his acknowledgment, acts as valuable </w:t>
      </w:r>
      <w:r w:rsidR="00AF33DD">
        <w:rPr>
          <w:rFonts w:asciiTheme="minorHAnsi" w:hAnsiTheme="minorHAnsi" w:cstheme="minorHAnsi"/>
        </w:rPr>
        <w:t>recognition</w:t>
      </w:r>
      <w:r w:rsidR="00192585">
        <w:rPr>
          <w:rFonts w:asciiTheme="minorHAnsi" w:hAnsiTheme="minorHAnsi" w:cstheme="minorHAnsi"/>
        </w:rPr>
        <w:t xml:space="preserve"> on</w:t>
      </w:r>
      <w:r>
        <w:rPr>
          <w:rFonts w:asciiTheme="minorHAnsi" w:hAnsiTheme="minorHAnsi" w:cstheme="minorHAnsi"/>
        </w:rPr>
        <w:t xml:space="preserve"> </w:t>
      </w:r>
      <w:hyperlink r:id="rId14" w:history="1">
        <w:r w:rsidR="004571FF" w:rsidRPr="00192585">
          <w:rPr>
            <w:rStyle w:val="Hyperlink"/>
            <w:rFonts w:asciiTheme="minorHAnsi" w:hAnsiTheme="minorHAnsi" w:cstheme="minorHAnsi"/>
          </w:rPr>
          <w:t>HYPERION</w:t>
        </w:r>
      </w:hyperlink>
      <w:r w:rsidR="004571FF">
        <w:rPr>
          <w:rFonts w:asciiTheme="minorHAnsi" w:hAnsiTheme="minorHAnsi" w:cstheme="minorHAnsi"/>
        </w:rPr>
        <w:t xml:space="preserve">’s </w:t>
      </w:r>
      <w:r w:rsidR="00ED22C1">
        <w:rPr>
          <w:rFonts w:asciiTheme="minorHAnsi" w:hAnsiTheme="minorHAnsi" w:cstheme="minorHAnsi"/>
        </w:rPr>
        <w:t>vision</w:t>
      </w:r>
      <w:r w:rsidR="004571FF">
        <w:rPr>
          <w:rFonts w:asciiTheme="minorHAnsi" w:hAnsiTheme="minorHAnsi" w:cstheme="minorHAnsi"/>
        </w:rPr>
        <w:t xml:space="preserve"> </w:t>
      </w:r>
      <w:r w:rsidR="00ED22C1">
        <w:rPr>
          <w:rFonts w:asciiTheme="minorHAnsi" w:hAnsiTheme="minorHAnsi" w:cstheme="minorHAnsi"/>
        </w:rPr>
        <w:t xml:space="preserve">to </w:t>
      </w:r>
      <w:r>
        <w:rPr>
          <w:rFonts w:asciiTheme="minorHAnsi" w:hAnsiTheme="minorHAnsi" w:cstheme="minorHAnsi"/>
        </w:rPr>
        <w:t>work</w:t>
      </w:r>
      <w:r w:rsidR="004571FF">
        <w:rPr>
          <w:rFonts w:asciiTheme="minorHAnsi" w:hAnsiTheme="minorHAnsi" w:cstheme="minorHAnsi"/>
        </w:rPr>
        <w:t xml:space="preserve"> towards the </w:t>
      </w:r>
      <w:r w:rsidR="004571FF" w:rsidRPr="004571FF">
        <w:rPr>
          <w:rFonts w:asciiTheme="minorHAnsi" w:hAnsiTheme="minorHAnsi" w:cstheme="minorHAnsi"/>
        </w:rPr>
        <w:t>sustainable reconstruction of historic areas</w:t>
      </w:r>
      <w:r w:rsidR="004571FF">
        <w:rPr>
          <w:rFonts w:asciiTheme="minorHAnsi" w:hAnsiTheme="minorHAnsi" w:cstheme="minorHAnsi"/>
        </w:rPr>
        <w:t xml:space="preserve"> through</w:t>
      </w:r>
      <w:r w:rsidR="00AF33DD">
        <w:rPr>
          <w:rFonts w:asciiTheme="minorHAnsi" w:hAnsiTheme="minorHAnsi" w:cstheme="minorHAnsi"/>
        </w:rPr>
        <w:t xml:space="preserve"> embracing</w:t>
      </w:r>
      <w:r w:rsidR="004571FF">
        <w:rPr>
          <w:rFonts w:asciiTheme="minorHAnsi" w:hAnsiTheme="minorHAnsi" w:cstheme="minorHAnsi"/>
        </w:rPr>
        <w:t xml:space="preserve"> more</w:t>
      </w:r>
      <w:r w:rsidR="009C7E6A">
        <w:rPr>
          <w:rFonts w:asciiTheme="minorHAnsi" w:hAnsiTheme="minorHAnsi" w:cstheme="minorHAnsi"/>
        </w:rPr>
        <w:t xml:space="preserve"> active </w:t>
      </w:r>
      <w:r w:rsidR="004571FF">
        <w:rPr>
          <w:rFonts w:asciiTheme="minorHAnsi" w:hAnsiTheme="minorHAnsi" w:cstheme="minorHAnsi"/>
        </w:rPr>
        <w:t>initiatives. In this path</w:t>
      </w:r>
      <w:r w:rsidR="0007660D">
        <w:rPr>
          <w:rFonts w:asciiTheme="minorHAnsi" w:hAnsiTheme="minorHAnsi" w:cstheme="minorHAnsi"/>
        </w:rPr>
        <w:t xml:space="preserve">, </w:t>
      </w:r>
      <w:hyperlink r:id="rId15" w:history="1">
        <w:r w:rsidR="00192585" w:rsidRPr="002D6528">
          <w:rPr>
            <w:rStyle w:val="Hyperlink"/>
            <w:rFonts w:asciiTheme="minorHAnsi" w:hAnsiTheme="minorHAnsi" w:cstheme="minorHAnsi"/>
          </w:rPr>
          <w:t>HYPERION</w:t>
        </w:r>
      </w:hyperlink>
      <w:r w:rsidR="00192585">
        <w:rPr>
          <w:rFonts w:asciiTheme="minorHAnsi" w:hAnsiTheme="minorHAnsi" w:cstheme="minorHAnsi"/>
        </w:rPr>
        <w:t>,</w:t>
      </w:r>
      <w:r w:rsidR="0007660D">
        <w:rPr>
          <w:rFonts w:asciiTheme="minorHAnsi" w:hAnsiTheme="minorHAnsi" w:cstheme="minorHAnsi"/>
        </w:rPr>
        <w:t xml:space="preserve"> along with the EU projects ARCH and SHELTER,</w:t>
      </w:r>
      <w:r w:rsidR="00192585">
        <w:rPr>
          <w:rFonts w:asciiTheme="minorHAnsi" w:hAnsiTheme="minorHAnsi" w:cstheme="minorHAnsi"/>
        </w:rPr>
        <w:t xml:space="preserve"> has established</w:t>
      </w:r>
      <w:r w:rsidR="0007660D">
        <w:rPr>
          <w:rFonts w:asciiTheme="minorHAnsi" w:hAnsiTheme="minorHAnsi" w:cstheme="minorHAnsi"/>
        </w:rPr>
        <w:t xml:space="preserve"> an </w:t>
      </w:r>
      <w:r w:rsidR="0007660D" w:rsidRPr="0007660D">
        <w:rPr>
          <w:rFonts w:asciiTheme="minorHAnsi" w:hAnsiTheme="minorHAnsi" w:cstheme="minorHAnsi"/>
        </w:rPr>
        <w:t>EU Task Force for Climate Neutral and Resilient Historic Urban Districts</w:t>
      </w:r>
      <w:r w:rsidR="0007660D">
        <w:rPr>
          <w:rFonts w:asciiTheme="minorHAnsi" w:hAnsiTheme="minorHAnsi" w:cstheme="minorHAnsi"/>
        </w:rPr>
        <w:t xml:space="preserve"> </w:t>
      </w:r>
      <w:r w:rsidR="0007660D" w:rsidRPr="0007660D">
        <w:rPr>
          <w:rFonts w:asciiTheme="minorHAnsi" w:hAnsiTheme="minorHAnsi" w:cstheme="minorHAnsi"/>
        </w:rPr>
        <w:t xml:space="preserve">which aims to provide support to the European authorities and decision-makers to develop common evidence-based policies, strategies, and </w:t>
      </w:r>
      <w:r w:rsidR="0007660D" w:rsidRPr="0007660D">
        <w:rPr>
          <w:rFonts w:asciiTheme="minorHAnsi" w:hAnsiTheme="minorHAnsi" w:cstheme="minorHAnsi"/>
        </w:rPr>
        <w:lastRenderedPageBreak/>
        <w:t xml:space="preserve">procedures to support the adaptation of historic districts to </w:t>
      </w:r>
      <w:r w:rsidR="00ED22C1">
        <w:rPr>
          <w:rFonts w:asciiTheme="minorHAnsi" w:hAnsiTheme="minorHAnsi" w:cstheme="minorHAnsi"/>
        </w:rPr>
        <w:t>C</w:t>
      </w:r>
      <w:r w:rsidR="0007660D" w:rsidRPr="0007660D">
        <w:rPr>
          <w:rFonts w:asciiTheme="minorHAnsi" w:hAnsiTheme="minorHAnsi" w:cstheme="minorHAnsi"/>
        </w:rPr>
        <w:t xml:space="preserve">limate </w:t>
      </w:r>
      <w:r w:rsidR="00ED22C1">
        <w:rPr>
          <w:rFonts w:asciiTheme="minorHAnsi" w:hAnsiTheme="minorHAnsi" w:cstheme="minorHAnsi"/>
        </w:rPr>
        <w:t>C</w:t>
      </w:r>
      <w:r w:rsidR="0007660D" w:rsidRPr="0007660D">
        <w:rPr>
          <w:rFonts w:asciiTheme="minorHAnsi" w:hAnsiTheme="minorHAnsi" w:cstheme="minorHAnsi"/>
        </w:rPr>
        <w:t>hange</w:t>
      </w:r>
      <w:r w:rsidR="00DC66FE">
        <w:rPr>
          <w:rFonts w:asciiTheme="minorHAnsi" w:hAnsiTheme="minorHAnsi" w:cstheme="minorHAnsi"/>
        </w:rPr>
        <w:t>. The Task Force will organize its 3</w:t>
      </w:r>
      <w:r w:rsidR="00DC66FE" w:rsidRPr="00DC66FE">
        <w:rPr>
          <w:rFonts w:asciiTheme="minorHAnsi" w:hAnsiTheme="minorHAnsi" w:cstheme="minorHAnsi"/>
          <w:vertAlign w:val="superscript"/>
        </w:rPr>
        <w:t>rd</w:t>
      </w:r>
      <w:r w:rsidR="00DC66FE">
        <w:rPr>
          <w:rFonts w:asciiTheme="minorHAnsi" w:hAnsiTheme="minorHAnsi" w:cstheme="minorHAnsi"/>
        </w:rPr>
        <w:t xml:space="preserve"> meeting the upcoming months</w:t>
      </w:r>
      <w:r w:rsidR="009976AC">
        <w:rPr>
          <w:rFonts w:asciiTheme="minorHAnsi" w:hAnsiTheme="minorHAnsi" w:cstheme="minorHAnsi"/>
        </w:rPr>
        <w:t xml:space="preserve"> and</w:t>
      </w:r>
      <w:r w:rsidR="00ED22C1">
        <w:rPr>
          <w:rFonts w:asciiTheme="minorHAnsi" w:hAnsiTheme="minorHAnsi" w:cstheme="minorHAnsi"/>
        </w:rPr>
        <w:t xml:space="preserve"> </w:t>
      </w:r>
      <w:r w:rsidR="001B5DDA">
        <w:rPr>
          <w:rFonts w:asciiTheme="minorHAnsi" w:hAnsiTheme="minorHAnsi" w:cstheme="minorHAnsi"/>
        </w:rPr>
        <w:t>intends</w:t>
      </w:r>
      <w:r w:rsidR="009976AC">
        <w:rPr>
          <w:rFonts w:asciiTheme="minorHAnsi" w:hAnsiTheme="minorHAnsi" w:cstheme="minorHAnsi"/>
        </w:rPr>
        <w:t xml:space="preserve"> to play an active role in the sustainability of historic districts in the near future.</w:t>
      </w:r>
    </w:p>
    <w:p w14:paraId="118C22AD" w14:textId="77777777" w:rsidR="00356486" w:rsidRPr="00356486" w:rsidRDefault="00356486" w:rsidP="00356486">
      <w:pPr>
        <w:shd w:val="clear" w:color="auto" w:fill="FFFFFF"/>
        <w:spacing w:line="360" w:lineRule="auto"/>
        <w:jc w:val="both"/>
        <w:rPr>
          <w:rFonts w:asciiTheme="minorHAnsi" w:hAnsiTheme="minorHAnsi" w:cstheme="minorHAnsi"/>
        </w:rPr>
      </w:pPr>
    </w:p>
    <w:p w14:paraId="57E73F40" w14:textId="162E38ED" w:rsidR="007E3FC5" w:rsidRPr="002D6528" w:rsidRDefault="00356486" w:rsidP="00356486">
      <w:pPr>
        <w:rPr>
          <w:rFonts w:asciiTheme="minorHAnsi" w:hAnsiTheme="minorHAnsi" w:cstheme="minorHAnsi"/>
          <w:b/>
        </w:rPr>
      </w:pPr>
      <w:r w:rsidRPr="002D6528">
        <w:rPr>
          <w:rFonts w:asciiTheme="minorHAnsi" w:hAnsiTheme="minorHAnsi" w:cstheme="minorHAnsi"/>
          <w:b/>
        </w:rPr>
        <w:t>Project’s facts</w:t>
      </w:r>
      <w:r w:rsidR="002D6528" w:rsidRPr="002D6528">
        <w:rPr>
          <w:rFonts w:asciiTheme="minorHAnsi" w:hAnsiTheme="minorHAnsi" w:cstheme="minorHAnsi"/>
          <w:b/>
        </w:rPr>
        <w:t>:</w:t>
      </w:r>
    </w:p>
    <w:tbl>
      <w:tblPr>
        <w:tblStyle w:val="PlainTable1"/>
        <w:tblW w:w="8296" w:type="dxa"/>
        <w:tblLook w:val="04A0" w:firstRow="1" w:lastRow="0" w:firstColumn="1" w:lastColumn="0" w:noHBand="0" w:noVBand="1"/>
      </w:tblPr>
      <w:tblGrid>
        <w:gridCol w:w="1615"/>
        <w:gridCol w:w="6681"/>
      </w:tblGrid>
      <w:tr w:rsidR="00356486" w:rsidRPr="002D6528" w14:paraId="3A5C3BC4" w14:textId="77777777" w:rsidTr="002D65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4FD9017A" w14:textId="77777777" w:rsidR="00356486" w:rsidRPr="002D6528" w:rsidRDefault="00356486" w:rsidP="00D6431E">
            <w:pPr>
              <w:rPr>
                <w:rFonts w:asciiTheme="minorHAnsi" w:hAnsiTheme="minorHAnsi" w:cstheme="minorHAnsi"/>
              </w:rPr>
            </w:pPr>
            <w:r w:rsidRPr="002D6528">
              <w:rPr>
                <w:rFonts w:asciiTheme="minorHAnsi" w:hAnsiTheme="minorHAnsi" w:cstheme="minorHAnsi"/>
              </w:rPr>
              <w:t>Duration:</w:t>
            </w:r>
          </w:p>
        </w:tc>
        <w:tc>
          <w:tcPr>
            <w:tcW w:w="6681" w:type="dxa"/>
          </w:tcPr>
          <w:p w14:paraId="531A7DE2" w14:textId="56315603" w:rsidR="00356486" w:rsidRPr="009C6AC3" w:rsidRDefault="00356486" w:rsidP="00D6431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9C6AC3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42 months (June 2019 </w:t>
            </w:r>
            <w:r w:rsidR="00B435A9" w:rsidRPr="009C6AC3">
              <w:rPr>
                <w:rFonts w:asciiTheme="minorHAnsi" w:hAnsiTheme="minorHAnsi" w:cstheme="minorHAnsi"/>
                <w:b w:val="0"/>
                <w:sz w:val="22"/>
                <w:szCs w:val="22"/>
              </w:rPr>
              <w:t>-</w:t>
            </w:r>
            <w:r w:rsidRPr="009C6AC3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November 2022)</w:t>
            </w:r>
          </w:p>
        </w:tc>
      </w:tr>
      <w:tr w:rsidR="00356486" w:rsidRPr="002D6528" w14:paraId="031150FA" w14:textId="77777777" w:rsidTr="002D65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7F6DA0EC" w14:textId="77777777" w:rsidR="00356486" w:rsidRPr="002D6528" w:rsidRDefault="00356486" w:rsidP="00D6431E">
            <w:pPr>
              <w:rPr>
                <w:rFonts w:asciiTheme="minorHAnsi" w:hAnsiTheme="minorHAnsi" w:cstheme="minorHAnsi"/>
              </w:rPr>
            </w:pPr>
            <w:r w:rsidRPr="002D6528">
              <w:rPr>
                <w:rFonts w:asciiTheme="minorHAnsi" w:hAnsiTheme="minorHAnsi" w:cstheme="minorHAnsi"/>
              </w:rPr>
              <w:t>Starting date:</w:t>
            </w:r>
          </w:p>
        </w:tc>
        <w:tc>
          <w:tcPr>
            <w:tcW w:w="6681" w:type="dxa"/>
          </w:tcPr>
          <w:p w14:paraId="2BC36BF5" w14:textId="77777777" w:rsidR="00356486" w:rsidRPr="002D6528" w:rsidRDefault="00356486" w:rsidP="00D643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2D6528">
              <w:rPr>
                <w:rFonts w:asciiTheme="minorHAnsi" w:hAnsiTheme="minorHAnsi" w:cstheme="minorHAnsi"/>
              </w:rPr>
              <w:t>June 1</w:t>
            </w:r>
            <w:r w:rsidRPr="002D6528">
              <w:rPr>
                <w:rFonts w:asciiTheme="minorHAnsi" w:hAnsiTheme="minorHAnsi" w:cstheme="minorHAnsi"/>
                <w:vertAlign w:val="superscript"/>
              </w:rPr>
              <w:t>st</w:t>
            </w:r>
            <w:r w:rsidRPr="002D6528">
              <w:rPr>
                <w:rFonts w:asciiTheme="minorHAnsi" w:hAnsiTheme="minorHAnsi" w:cstheme="minorHAnsi"/>
              </w:rPr>
              <w:t>, 2019</w:t>
            </w:r>
          </w:p>
        </w:tc>
      </w:tr>
      <w:tr w:rsidR="00356486" w:rsidRPr="002D6528" w14:paraId="051C2E49" w14:textId="77777777" w:rsidTr="002D65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4A5C386C" w14:textId="77777777" w:rsidR="00356486" w:rsidRPr="002D6528" w:rsidRDefault="00356486" w:rsidP="00D6431E">
            <w:pPr>
              <w:rPr>
                <w:rFonts w:asciiTheme="minorHAnsi" w:hAnsiTheme="minorHAnsi" w:cstheme="minorHAnsi"/>
              </w:rPr>
            </w:pPr>
            <w:r w:rsidRPr="002D6528">
              <w:rPr>
                <w:rFonts w:asciiTheme="minorHAnsi" w:hAnsiTheme="minorHAnsi" w:cstheme="minorHAnsi"/>
              </w:rPr>
              <w:t>EC Funding:</w:t>
            </w:r>
          </w:p>
        </w:tc>
        <w:tc>
          <w:tcPr>
            <w:tcW w:w="6681" w:type="dxa"/>
          </w:tcPr>
          <w:p w14:paraId="4EED6A84" w14:textId="77777777" w:rsidR="00356486" w:rsidRPr="002D6528" w:rsidRDefault="00356486" w:rsidP="00D643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2D6528">
              <w:rPr>
                <w:rFonts w:asciiTheme="minorHAnsi" w:hAnsiTheme="minorHAnsi" w:cstheme="minorHAnsi"/>
                <w:noProof/>
                <w:lang w:eastAsia="el-GR"/>
              </w:rPr>
              <w:drawing>
                <wp:inline distT="0" distB="0" distL="0" distR="0" wp14:anchorId="32E1BBA5" wp14:editId="18E864A9">
                  <wp:extent cx="685591" cy="476250"/>
                  <wp:effectExtent l="0" t="0" r="63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404" cy="4809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D6528">
              <w:rPr>
                <w:rFonts w:asciiTheme="minorHAnsi" w:hAnsiTheme="minorHAnsi" w:cstheme="minorHAnsi"/>
              </w:rPr>
              <w:t xml:space="preserve"> </w:t>
            </w:r>
            <w:r w:rsidRPr="002D6528">
              <w:rPr>
                <w:rFonts w:asciiTheme="minorHAnsi" w:hAnsiTheme="minorHAnsi" w:cstheme="minorHAnsi"/>
                <w:noProof/>
                <w:lang w:eastAsia="el-GR"/>
              </w:rPr>
              <w:drawing>
                <wp:inline distT="0" distB="0" distL="0" distR="0" wp14:anchorId="266A7852" wp14:editId="5D969BDB">
                  <wp:extent cx="1428750" cy="467195"/>
                  <wp:effectExtent l="0" t="0" r="0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5987" cy="479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6486" w:rsidRPr="002D6528" w14:paraId="3DBD62F4" w14:textId="77777777" w:rsidTr="002D65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25286250" w14:textId="77777777" w:rsidR="00356486" w:rsidRPr="002D6528" w:rsidRDefault="00356486" w:rsidP="00D6431E">
            <w:pPr>
              <w:rPr>
                <w:rFonts w:asciiTheme="minorHAnsi" w:hAnsiTheme="minorHAnsi" w:cstheme="minorHAnsi"/>
              </w:rPr>
            </w:pPr>
            <w:r w:rsidRPr="002D6528">
              <w:rPr>
                <w:rFonts w:asciiTheme="minorHAnsi" w:hAnsiTheme="minorHAnsi" w:cstheme="minorHAnsi"/>
              </w:rPr>
              <w:t>Coordinator:</w:t>
            </w:r>
          </w:p>
        </w:tc>
        <w:tc>
          <w:tcPr>
            <w:tcW w:w="6681" w:type="dxa"/>
          </w:tcPr>
          <w:p w14:paraId="19506EF5" w14:textId="77777777" w:rsidR="00356486" w:rsidRPr="002D6528" w:rsidRDefault="00356486" w:rsidP="00D6431E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D652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Institute of Communication &amp; Computer Systems</w:t>
            </w:r>
          </w:p>
        </w:tc>
      </w:tr>
      <w:tr w:rsidR="00356486" w:rsidRPr="002D6528" w14:paraId="34778CB2" w14:textId="77777777" w:rsidTr="002D65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2589FC17" w14:textId="77777777" w:rsidR="00356486" w:rsidRPr="002D6528" w:rsidRDefault="00356486" w:rsidP="00D6431E">
            <w:pPr>
              <w:rPr>
                <w:rFonts w:asciiTheme="minorHAnsi" w:hAnsiTheme="minorHAnsi" w:cstheme="minorHAnsi"/>
              </w:rPr>
            </w:pPr>
            <w:r w:rsidRPr="002D6528">
              <w:rPr>
                <w:rFonts w:asciiTheme="minorHAnsi" w:hAnsiTheme="minorHAnsi" w:cstheme="minorHAnsi"/>
              </w:rPr>
              <w:t>Website:</w:t>
            </w:r>
          </w:p>
        </w:tc>
        <w:tc>
          <w:tcPr>
            <w:tcW w:w="6681" w:type="dxa"/>
          </w:tcPr>
          <w:p w14:paraId="3998C2D7" w14:textId="77777777" w:rsidR="00356486" w:rsidRPr="009C6AC3" w:rsidRDefault="00415EA9" w:rsidP="00D643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8" w:history="1">
              <w:r w:rsidR="00356486" w:rsidRPr="009C6AC3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www.hyperion-project.eu</w:t>
              </w:r>
            </w:hyperlink>
            <w:r w:rsidR="00356486" w:rsidRPr="009C6AC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356486" w:rsidRPr="002D6528" w14:paraId="358B177D" w14:textId="77777777" w:rsidTr="002D65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695D534A" w14:textId="77777777" w:rsidR="00356486" w:rsidRPr="002D6528" w:rsidRDefault="00356486" w:rsidP="00D6431E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2D6528">
              <w:rPr>
                <w:rFonts w:asciiTheme="minorHAnsi" w:hAnsiTheme="minorHAnsi" w:cstheme="minorHAnsi"/>
                <w:color w:val="000000" w:themeColor="text1"/>
              </w:rPr>
              <w:t>Social Media Accounts:</w:t>
            </w:r>
          </w:p>
          <w:p w14:paraId="3C513ACA" w14:textId="77777777" w:rsidR="00356486" w:rsidRPr="002D6528" w:rsidRDefault="00356486" w:rsidP="00D6431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81" w:type="dxa"/>
          </w:tcPr>
          <w:p w14:paraId="1349295B" w14:textId="77777777" w:rsidR="00356486" w:rsidRPr="009C6AC3" w:rsidRDefault="00356486" w:rsidP="00356486">
            <w:pPr>
              <w:pStyle w:val="ListParagraph"/>
              <w:numPr>
                <w:ilvl w:val="1"/>
                <w:numId w:val="11"/>
              </w:numPr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 w:rsidRPr="009C6AC3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 xml:space="preserve">Twitter: </w:t>
            </w:r>
            <w:hyperlink r:id="rId19" w:history="1">
              <w:r w:rsidRPr="009C6AC3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val="en-US"/>
                </w:rPr>
                <w:t>@</w:t>
              </w:r>
              <w:r w:rsidRPr="009C6AC3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EuHyperion</w:t>
              </w:r>
            </w:hyperlink>
          </w:p>
          <w:p w14:paraId="78C456F4" w14:textId="77777777" w:rsidR="00356486" w:rsidRPr="009C6AC3" w:rsidRDefault="00356486" w:rsidP="00356486">
            <w:pPr>
              <w:pStyle w:val="ListParagraph"/>
              <w:numPr>
                <w:ilvl w:val="1"/>
                <w:numId w:val="11"/>
              </w:numPr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 w:rsidRPr="009C6AC3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 xml:space="preserve">Facebook: </w:t>
            </w:r>
            <w:hyperlink r:id="rId20" w:history="1">
              <w:r w:rsidRPr="009C6AC3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val="en-US"/>
                </w:rPr>
                <w:t>@HyperionEUProject</w:t>
              </w:r>
            </w:hyperlink>
            <w:r w:rsidRPr="009C6AC3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 xml:space="preserve"> </w:t>
            </w:r>
          </w:p>
          <w:p w14:paraId="1F48D91C" w14:textId="77777777" w:rsidR="00356486" w:rsidRPr="009C6AC3" w:rsidRDefault="00356486" w:rsidP="00356486">
            <w:pPr>
              <w:pStyle w:val="ListParagraph"/>
              <w:numPr>
                <w:ilvl w:val="1"/>
                <w:numId w:val="11"/>
              </w:numPr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 w:rsidRPr="009C6AC3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 xml:space="preserve">LinkedIn page: </w:t>
            </w:r>
            <w:hyperlink r:id="rId21" w:history="1">
              <w:r w:rsidRPr="009C6AC3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val="en-US"/>
                </w:rPr>
                <w:t>Hyperion Project</w:t>
              </w:r>
            </w:hyperlink>
            <w:r w:rsidRPr="009C6AC3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 xml:space="preserve"> </w:t>
            </w:r>
          </w:p>
          <w:p w14:paraId="48BDD46C" w14:textId="77777777" w:rsidR="00356486" w:rsidRPr="009C6AC3" w:rsidRDefault="00356486" w:rsidP="00D643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56486" w:rsidRPr="002D6528" w14:paraId="52CB338B" w14:textId="77777777" w:rsidTr="002D65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3410F199" w14:textId="77777777" w:rsidR="00356486" w:rsidRPr="002D6528" w:rsidRDefault="00356486" w:rsidP="00D6431E">
            <w:pPr>
              <w:rPr>
                <w:rFonts w:asciiTheme="minorHAnsi" w:hAnsiTheme="minorHAnsi" w:cstheme="minorHAnsi"/>
              </w:rPr>
            </w:pPr>
            <w:r w:rsidRPr="002D6528">
              <w:rPr>
                <w:rFonts w:asciiTheme="minorHAnsi" w:hAnsiTheme="minorHAnsi" w:cstheme="minorHAnsi"/>
              </w:rPr>
              <w:t>Partners:</w:t>
            </w:r>
          </w:p>
        </w:tc>
        <w:tc>
          <w:tcPr>
            <w:tcW w:w="6681" w:type="dxa"/>
            <w:vMerge w:val="restart"/>
          </w:tcPr>
          <w:p w14:paraId="09115699" w14:textId="171237C4" w:rsidR="00356486" w:rsidRPr="002D6528" w:rsidRDefault="00356486" w:rsidP="00F6196E">
            <w:pPr>
              <w:pStyle w:val="Default"/>
              <w:numPr>
                <w:ilvl w:val="0"/>
                <w:numId w:val="10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D652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Institute of Communication &amp; Computer Systems (ICCS)</w:t>
            </w:r>
            <w:r w:rsidRPr="002D6528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</w:t>
            </w:r>
          </w:p>
          <w:p w14:paraId="7933E127" w14:textId="30F22848" w:rsidR="00356486" w:rsidRPr="002D6528" w:rsidRDefault="00356486" w:rsidP="00F6196E">
            <w:pPr>
              <w:pStyle w:val="Default"/>
              <w:numPr>
                <w:ilvl w:val="0"/>
                <w:numId w:val="10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D652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Ilmatieteen Laitos/Finnish Meteorological Institute </w:t>
            </w:r>
          </w:p>
          <w:p w14:paraId="56519080" w14:textId="7E7197AC" w:rsidR="00356486" w:rsidRPr="002D6528" w:rsidRDefault="00356486" w:rsidP="00F6196E">
            <w:pPr>
              <w:pStyle w:val="Default"/>
              <w:spacing w:line="276" w:lineRule="auto"/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D652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Resilience Guard Gmbh</w:t>
            </w:r>
          </w:p>
          <w:p w14:paraId="122157BE" w14:textId="4F940EBF" w:rsidR="00356486" w:rsidRPr="002D6528" w:rsidRDefault="00356486" w:rsidP="00F6196E">
            <w:pPr>
              <w:pStyle w:val="Default"/>
              <w:numPr>
                <w:ilvl w:val="0"/>
                <w:numId w:val="10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D652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Oslomet -Storbyuniversitetet/Oslo Metropolitan University </w:t>
            </w:r>
          </w:p>
          <w:p w14:paraId="242FD450" w14:textId="7E069EF5" w:rsidR="00356486" w:rsidRPr="002D6528" w:rsidRDefault="00356486" w:rsidP="00F6196E">
            <w:pPr>
              <w:pStyle w:val="Default"/>
              <w:numPr>
                <w:ilvl w:val="0"/>
                <w:numId w:val="10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D652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National Technical University of Athens (NTUA) </w:t>
            </w:r>
          </w:p>
          <w:p w14:paraId="59F0D50E" w14:textId="14C1B075" w:rsidR="00356486" w:rsidRPr="002D6528" w:rsidRDefault="00356486" w:rsidP="00F6196E">
            <w:pPr>
              <w:pStyle w:val="Default"/>
              <w:numPr>
                <w:ilvl w:val="0"/>
                <w:numId w:val="10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D652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RisaSicherheitsanalysen Gmbh  Gmbh </w:t>
            </w:r>
          </w:p>
          <w:p w14:paraId="072A6BAE" w14:textId="6FD71AEA" w:rsidR="00356486" w:rsidRPr="002D6528" w:rsidRDefault="00356486" w:rsidP="00F6196E">
            <w:pPr>
              <w:pStyle w:val="Default"/>
              <w:numPr>
                <w:ilvl w:val="0"/>
                <w:numId w:val="10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D652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UniversitaDegli Studi Di Padova /University of Padova</w:t>
            </w:r>
          </w:p>
          <w:p w14:paraId="0171B3C7" w14:textId="577210D3" w:rsidR="00356486" w:rsidRPr="002D6528" w:rsidRDefault="00356486" w:rsidP="00F6196E">
            <w:pPr>
              <w:pStyle w:val="Default"/>
              <w:numPr>
                <w:ilvl w:val="0"/>
                <w:numId w:val="10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D652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Universidad De Granada/University of Granada</w:t>
            </w:r>
          </w:p>
          <w:p w14:paraId="020A8A4D" w14:textId="3342A439" w:rsidR="00356486" w:rsidRPr="002D6528" w:rsidRDefault="00356486" w:rsidP="00F6196E">
            <w:pPr>
              <w:pStyle w:val="Default"/>
              <w:numPr>
                <w:ilvl w:val="0"/>
                <w:numId w:val="10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D652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Aristotle University of Thessaloniki</w:t>
            </w:r>
          </w:p>
          <w:p w14:paraId="69685781" w14:textId="5094B0BB" w:rsidR="00356486" w:rsidRPr="002D6528" w:rsidRDefault="00356486" w:rsidP="00F6196E">
            <w:pPr>
              <w:pStyle w:val="Default"/>
              <w:numPr>
                <w:ilvl w:val="0"/>
                <w:numId w:val="10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D652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Cy.r.i.c – Cyprus Research And Innovation Center Ltd</w:t>
            </w:r>
          </w:p>
          <w:p w14:paraId="62F1E9A8" w14:textId="27D1A768" w:rsidR="00356486" w:rsidRPr="002D6528" w:rsidRDefault="00356486" w:rsidP="00F6196E">
            <w:pPr>
              <w:pStyle w:val="Default"/>
              <w:numPr>
                <w:ilvl w:val="0"/>
                <w:numId w:val="10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D652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Universita Iuav Di Venezia /Laboratory for the Analysis of Ancient Materials (LAMA) of the Iuav University of Venice</w:t>
            </w:r>
          </w:p>
          <w:p w14:paraId="759DB1F0" w14:textId="51335EEF" w:rsidR="00356486" w:rsidRPr="002D6528" w:rsidRDefault="00356486" w:rsidP="00F6196E">
            <w:pPr>
              <w:pStyle w:val="Default"/>
              <w:numPr>
                <w:ilvl w:val="0"/>
                <w:numId w:val="10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D652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Vestfold Fylkeskommune/Vestfold County</w:t>
            </w:r>
          </w:p>
          <w:p w14:paraId="3DC03135" w14:textId="161268BE" w:rsidR="00356486" w:rsidRPr="002D6528" w:rsidRDefault="00356486" w:rsidP="00F6196E">
            <w:pPr>
              <w:pStyle w:val="Default"/>
              <w:numPr>
                <w:ilvl w:val="0"/>
                <w:numId w:val="10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D652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Comune di Venezia (City of Venice)</w:t>
            </w:r>
          </w:p>
          <w:p w14:paraId="112CA32F" w14:textId="502CDBE2" w:rsidR="00356486" w:rsidRPr="002D6528" w:rsidRDefault="00356486" w:rsidP="00F6196E">
            <w:pPr>
              <w:pStyle w:val="Default"/>
              <w:numPr>
                <w:ilvl w:val="0"/>
                <w:numId w:val="10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D652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Municipality of Rhodes</w:t>
            </w:r>
          </w:p>
          <w:p w14:paraId="787D0F3F" w14:textId="5842D141" w:rsidR="00356486" w:rsidRPr="002D6528" w:rsidRDefault="00356486" w:rsidP="00F6196E">
            <w:pPr>
              <w:pStyle w:val="Default"/>
              <w:numPr>
                <w:ilvl w:val="0"/>
                <w:numId w:val="10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D652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Dodecanese Ephorate of Antiquities</w:t>
            </w:r>
          </w:p>
          <w:p w14:paraId="70BEE788" w14:textId="54ED786D" w:rsidR="00356486" w:rsidRPr="002D6528" w:rsidRDefault="00356486" w:rsidP="00F6196E">
            <w:pPr>
              <w:pStyle w:val="Default"/>
              <w:numPr>
                <w:ilvl w:val="0"/>
                <w:numId w:val="10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D652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Ayuntamiento De Granada</w:t>
            </w:r>
          </w:p>
          <w:p w14:paraId="66C55227" w14:textId="4B97FAE6" w:rsidR="00356486" w:rsidRPr="002D6528" w:rsidRDefault="00356486" w:rsidP="00F6196E">
            <w:pPr>
              <w:pStyle w:val="Default"/>
              <w:numPr>
                <w:ilvl w:val="0"/>
                <w:numId w:val="10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D652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Intercultural Euro-Mediterranean Center for Unesco</w:t>
            </w:r>
          </w:p>
          <w:p w14:paraId="450E5B23" w14:textId="7067A98A" w:rsidR="00356486" w:rsidRPr="002D6528" w:rsidRDefault="00356486" w:rsidP="00F6196E">
            <w:pPr>
              <w:pStyle w:val="Default"/>
              <w:numPr>
                <w:ilvl w:val="0"/>
                <w:numId w:val="10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2D6528">
              <w:rPr>
                <w:rFonts w:asciiTheme="minorHAnsi" w:hAnsiTheme="minorHAnsi" w:cstheme="minorHAnsi"/>
                <w:sz w:val="22"/>
                <w:szCs w:val="22"/>
              </w:rPr>
              <w:t>RED SpA</w:t>
            </w:r>
          </w:p>
        </w:tc>
      </w:tr>
      <w:tr w:rsidR="00356486" w:rsidRPr="002D6528" w14:paraId="7CC811D0" w14:textId="77777777" w:rsidTr="002D65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58852F91" w14:textId="77777777" w:rsidR="00356486" w:rsidRPr="002D6528" w:rsidRDefault="00356486" w:rsidP="00D6431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81" w:type="dxa"/>
            <w:vMerge/>
          </w:tcPr>
          <w:p w14:paraId="087E9FE0" w14:textId="77777777" w:rsidR="00356486" w:rsidRPr="002D6528" w:rsidRDefault="00356486" w:rsidP="00D643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</w:tbl>
    <w:p w14:paraId="06F0FDF2" w14:textId="77777777" w:rsidR="007E3FC5" w:rsidRDefault="007E3FC5" w:rsidP="00356486">
      <w:pPr>
        <w:rPr>
          <w:rFonts w:asciiTheme="minorHAnsi" w:hAnsiTheme="minorHAnsi" w:cstheme="minorHAnsi"/>
          <w:b/>
        </w:rPr>
      </w:pPr>
    </w:p>
    <w:p w14:paraId="17229CDB" w14:textId="5D7259EF" w:rsidR="002D6528" w:rsidRDefault="00356486" w:rsidP="00356486">
      <w:pPr>
        <w:rPr>
          <w:rFonts w:asciiTheme="minorHAnsi" w:hAnsiTheme="minorHAnsi" w:cstheme="minorHAnsi"/>
          <w:b/>
        </w:rPr>
      </w:pPr>
      <w:r w:rsidRPr="002D6528">
        <w:rPr>
          <w:rFonts w:asciiTheme="minorHAnsi" w:hAnsiTheme="minorHAnsi" w:cstheme="minorHAnsi"/>
          <w:b/>
        </w:rPr>
        <w:t xml:space="preserve">Contact Details: </w:t>
      </w:r>
    </w:p>
    <w:p w14:paraId="707EB589" w14:textId="1EAD8831" w:rsidR="002D6528" w:rsidRPr="002D6528" w:rsidRDefault="00356486" w:rsidP="002D6528">
      <w:pPr>
        <w:spacing w:line="276" w:lineRule="auto"/>
        <w:rPr>
          <w:rFonts w:asciiTheme="minorHAnsi" w:hAnsiTheme="minorHAnsi" w:cstheme="minorHAnsi"/>
        </w:rPr>
      </w:pPr>
      <w:r w:rsidRPr="002D6528">
        <w:rPr>
          <w:rFonts w:asciiTheme="minorHAnsi" w:hAnsiTheme="minorHAnsi" w:cstheme="minorHAnsi"/>
        </w:rPr>
        <w:t>Dr. Angelos Amditis</w:t>
      </w:r>
      <w:r w:rsidR="002D6528" w:rsidRPr="002D6528">
        <w:rPr>
          <w:rFonts w:asciiTheme="minorHAnsi" w:hAnsiTheme="minorHAnsi" w:cstheme="minorHAnsi"/>
        </w:rPr>
        <w:t xml:space="preserve">, </w:t>
      </w:r>
      <w:r w:rsidRPr="002D6528">
        <w:rPr>
          <w:rFonts w:asciiTheme="minorHAnsi" w:hAnsiTheme="minorHAnsi" w:cstheme="minorHAnsi"/>
        </w:rPr>
        <w:t>HYPERION’s Coordinator</w:t>
      </w:r>
    </w:p>
    <w:p w14:paraId="52C40B23" w14:textId="77777777" w:rsidR="002D6528" w:rsidRPr="002D6528" w:rsidRDefault="002D6528" w:rsidP="002D6528">
      <w:pPr>
        <w:spacing w:line="276" w:lineRule="auto"/>
        <w:rPr>
          <w:rFonts w:asciiTheme="minorHAnsi" w:hAnsiTheme="minorHAnsi" w:cstheme="minorHAnsi"/>
        </w:rPr>
      </w:pPr>
      <w:r w:rsidRPr="002D6528">
        <w:rPr>
          <w:rFonts w:asciiTheme="minorHAnsi" w:hAnsiTheme="minorHAnsi" w:cstheme="minorHAnsi"/>
        </w:rPr>
        <w:t>ICCS, Research Director, BoD | I-SENSE Group, Director</w:t>
      </w:r>
    </w:p>
    <w:p w14:paraId="70B7CFBF" w14:textId="39CA804C" w:rsidR="002D6528" w:rsidRPr="002D6528" w:rsidRDefault="00356486" w:rsidP="002D6528">
      <w:pPr>
        <w:spacing w:line="276" w:lineRule="auto"/>
        <w:rPr>
          <w:rFonts w:ascii="Tahoma" w:hAnsi="Tahoma" w:cs="Tahoma"/>
          <w:sz w:val="20"/>
          <w:szCs w:val="20"/>
        </w:rPr>
      </w:pPr>
      <w:r w:rsidRPr="002D6528">
        <w:rPr>
          <w:rFonts w:asciiTheme="minorHAnsi" w:hAnsiTheme="minorHAnsi" w:cstheme="minorHAnsi"/>
        </w:rPr>
        <w:t xml:space="preserve">Εmail: </w:t>
      </w:r>
      <w:hyperlink r:id="rId22" w:history="1">
        <w:r w:rsidRPr="002D6528">
          <w:rPr>
            <w:rStyle w:val="Hyperlink"/>
            <w:rFonts w:asciiTheme="minorHAnsi" w:hAnsiTheme="minorHAnsi" w:cstheme="minorHAnsi"/>
          </w:rPr>
          <w:t>a.amditis@iccs.gr</w:t>
        </w:r>
      </w:hyperlink>
    </w:p>
    <w:p w14:paraId="58B5F17A" w14:textId="27A258A6" w:rsidR="005C5E87" w:rsidRPr="002D6528" w:rsidRDefault="00356486" w:rsidP="00415EA9">
      <w:pPr>
        <w:spacing w:line="276" w:lineRule="auto"/>
        <w:rPr>
          <w:rFonts w:asciiTheme="minorHAnsi" w:hAnsiTheme="minorHAnsi" w:cstheme="minorHAnsi"/>
        </w:rPr>
      </w:pPr>
      <w:r w:rsidRPr="002D6528">
        <w:rPr>
          <w:rFonts w:asciiTheme="minorHAnsi" w:hAnsiTheme="minorHAnsi" w:cstheme="minorHAnsi"/>
        </w:rPr>
        <w:t xml:space="preserve">Contact number: </w:t>
      </w:r>
      <w:r w:rsidR="006806F2">
        <w:rPr>
          <w:rFonts w:asciiTheme="minorHAnsi" w:hAnsiTheme="minorHAnsi" w:cstheme="minorHAnsi"/>
        </w:rPr>
        <w:t>+30</w:t>
      </w:r>
      <w:r w:rsidRPr="002D6528">
        <w:rPr>
          <w:rFonts w:asciiTheme="minorHAnsi" w:hAnsiTheme="minorHAnsi" w:cstheme="minorHAnsi"/>
        </w:rPr>
        <w:t xml:space="preserve"> 210 772 2398</w:t>
      </w:r>
    </w:p>
    <w:sectPr w:rsidR="005C5E87" w:rsidRPr="002D6528" w:rsidSect="00AF2191">
      <w:headerReference w:type="default" r:id="rId23"/>
      <w:footerReference w:type="even" r:id="rId24"/>
      <w:footerReference w:type="default" r:id="rId25"/>
      <w:pgSz w:w="11906" w:h="16838"/>
      <w:pgMar w:top="851" w:right="1797" w:bottom="851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87383" w14:textId="77777777" w:rsidR="00F2619D" w:rsidRDefault="00F2619D" w:rsidP="00605379">
      <w:r>
        <w:separator/>
      </w:r>
    </w:p>
  </w:endnote>
  <w:endnote w:type="continuationSeparator" w:id="0">
    <w:p w14:paraId="45E7180A" w14:textId="77777777" w:rsidR="00F2619D" w:rsidRDefault="00F2619D" w:rsidP="00605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81939724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7666B50" w14:textId="608B1CD1" w:rsidR="00DE52E9" w:rsidRDefault="00DE52E9" w:rsidP="006C42D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97A644C" w14:textId="77777777" w:rsidR="00DE52E9" w:rsidRDefault="00DE52E9" w:rsidP="00DE52E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sz w:val="18"/>
      </w:rPr>
      <w:id w:val="-205954774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EDAE7D3" w14:textId="0988DFC4" w:rsidR="00DE52E9" w:rsidRPr="00E317B5" w:rsidRDefault="00DE52E9" w:rsidP="006C42D1">
        <w:pPr>
          <w:pStyle w:val="Footer"/>
          <w:framePr w:wrap="none" w:vAnchor="text" w:hAnchor="margin" w:xAlign="right" w:y="1"/>
          <w:rPr>
            <w:rStyle w:val="PageNumber"/>
            <w:sz w:val="18"/>
            <w:lang w:val="en-US"/>
          </w:rPr>
        </w:pPr>
        <w:r w:rsidRPr="00DE52E9">
          <w:rPr>
            <w:rStyle w:val="PageNumber"/>
            <w:sz w:val="18"/>
          </w:rPr>
          <w:fldChar w:fldCharType="begin"/>
        </w:r>
        <w:r w:rsidRPr="00E317B5">
          <w:rPr>
            <w:rStyle w:val="PageNumber"/>
            <w:sz w:val="18"/>
            <w:lang w:val="en-US"/>
          </w:rPr>
          <w:instrText xml:space="preserve"> PAGE </w:instrText>
        </w:r>
        <w:r w:rsidRPr="00DE52E9">
          <w:rPr>
            <w:rStyle w:val="PageNumber"/>
            <w:sz w:val="18"/>
          </w:rPr>
          <w:fldChar w:fldCharType="separate"/>
        </w:r>
        <w:r w:rsidR="00A647BA">
          <w:rPr>
            <w:rStyle w:val="PageNumber"/>
            <w:noProof/>
            <w:sz w:val="18"/>
            <w:lang w:val="en-US"/>
          </w:rPr>
          <w:t>1</w:t>
        </w:r>
        <w:r w:rsidRPr="00DE52E9">
          <w:rPr>
            <w:rStyle w:val="PageNumber"/>
            <w:sz w:val="18"/>
          </w:rPr>
          <w:fldChar w:fldCharType="end"/>
        </w:r>
      </w:p>
    </w:sdtContent>
  </w:sdt>
  <w:p w14:paraId="7D0F9BC6" w14:textId="6D22925F" w:rsidR="00356486" w:rsidRDefault="00356486" w:rsidP="00ED4099">
    <w:pPr>
      <w:pStyle w:val="Footer"/>
      <w:ind w:right="360"/>
      <w:jc w:val="both"/>
      <w:rPr>
        <w:sz w:val="18"/>
        <w:lang w:val="en-US"/>
      </w:rPr>
    </w:pPr>
    <w:r>
      <w:rPr>
        <w:noProof/>
        <w:sz w:val="18"/>
        <w:lang w:eastAsia="el-GR"/>
      </w:rPr>
      <w:drawing>
        <wp:anchor distT="0" distB="0" distL="114300" distR="114300" simplePos="0" relativeHeight="251658240" behindDoc="1" locked="0" layoutInCell="1" allowOverlap="1" wp14:anchorId="6A4AAB10" wp14:editId="39360049">
          <wp:simplePos x="0" y="0"/>
          <wp:positionH relativeFrom="column">
            <wp:posOffset>-748665</wp:posOffset>
          </wp:positionH>
          <wp:positionV relativeFrom="paragraph">
            <wp:posOffset>247650</wp:posOffset>
          </wp:positionV>
          <wp:extent cx="526415" cy="352425"/>
          <wp:effectExtent l="0" t="0" r="6985" b="9525"/>
          <wp:wrapTight wrapText="bothSides">
            <wp:wrapPolygon edited="0">
              <wp:start x="0" y="0"/>
              <wp:lineTo x="0" y="21016"/>
              <wp:lineTo x="21105" y="21016"/>
              <wp:lineTo x="21105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25px-Flag_of_Europe.sv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6415" cy="352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609E2C3" w14:textId="0F05D0A9" w:rsidR="00356486" w:rsidRDefault="00356486" w:rsidP="00ED4099">
    <w:pPr>
      <w:pStyle w:val="Footer"/>
      <w:ind w:right="360"/>
      <w:jc w:val="both"/>
      <w:rPr>
        <w:sz w:val="18"/>
        <w:lang w:val="en-US"/>
      </w:rPr>
    </w:pPr>
  </w:p>
  <w:p w14:paraId="62848A00" w14:textId="7795DE91" w:rsidR="00EF783E" w:rsidRPr="00EF783E" w:rsidRDefault="00EF783E" w:rsidP="00356486">
    <w:pPr>
      <w:pStyle w:val="Footer"/>
      <w:ind w:right="32"/>
      <w:jc w:val="both"/>
      <w:rPr>
        <w:sz w:val="18"/>
        <w:lang w:val="en-US"/>
      </w:rPr>
    </w:pPr>
    <w:r w:rsidRPr="00EF783E">
      <w:rPr>
        <w:sz w:val="18"/>
        <w:lang w:val="en-US"/>
      </w:rPr>
      <w:t>This work is part of the HYPERION project. The project has received funding from the European Union’s Horizon 2020 research and innovation programme</w:t>
    </w:r>
    <w:r w:rsidR="00A647BA">
      <w:rPr>
        <w:sz w:val="18"/>
        <w:lang w:val="en-US"/>
      </w:rPr>
      <w:t xml:space="preserve"> under grant agreement no 821054</w:t>
    </w:r>
    <w:r w:rsidRPr="00EF783E">
      <w:rPr>
        <w:sz w:val="18"/>
        <w:lang w:val="en-US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86F59" w14:textId="77777777" w:rsidR="00F2619D" w:rsidRDefault="00F2619D" w:rsidP="00605379">
      <w:r>
        <w:separator/>
      </w:r>
    </w:p>
  </w:footnote>
  <w:footnote w:type="continuationSeparator" w:id="0">
    <w:p w14:paraId="53C2BA22" w14:textId="77777777" w:rsidR="00F2619D" w:rsidRDefault="00F2619D" w:rsidP="006053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00C58" w14:textId="2FB62548" w:rsidR="00ED4099" w:rsidRPr="00ED4099" w:rsidRDefault="00ED4099" w:rsidP="00ED4099">
    <w:pPr>
      <w:pStyle w:val="Header"/>
      <w:jc w:val="center"/>
      <w:rPr>
        <w:lang w:val="en-US"/>
      </w:rPr>
    </w:pPr>
    <w:r>
      <w:rPr>
        <w:rFonts w:cstheme="minorHAnsi"/>
        <w:b/>
        <w:bCs/>
        <w:noProof/>
        <w:color w:val="8B7A73"/>
        <w:sz w:val="30"/>
        <w:szCs w:val="30"/>
        <w:lang w:eastAsia="el-GR"/>
      </w:rPr>
      <w:drawing>
        <wp:inline distT="0" distB="0" distL="0" distR="0" wp14:anchorId="0C557338" wp14:editId="20F5DF95">
          <wp:extent cx="3209540" cy="77978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YPERION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9183" cy="7869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C4AEB"/>
    <w:multiLevelType w:val="hybridMultilevel"/>
    <w:tmpl w:val="D0BC3748"/>
    <w:lvl w:ilvl="0" w:tplc="691813E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D3D57"/>
    <w:multiLevelType w:val="hybridMultilevel"/>
    <w:tmpl w:val="F4DC5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1C7A17"/>
    <w:multiLevelType w:val="multilevel"/>
    <w:tmpl w:val="2A80D060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" w15:restartNumberingAfterBreak="0">
    <w:nsid w:val="415511AF"/>
    <w:multiLevelType w:val="hybridMultilevel"/>
    <w:tmpl w:val="14A42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160D55"/>
    <w:multiLevelType w:val="hybridMultilevel"/>
    <w:tmpl w:val="2A4870F2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E056D9"/>
    <w:multiLevelType w:val="hybridMultilevel"/>
    <w:tmpl w:val="B34E42BE"/>
    <w:lvl w:ilvl="0" w:tplc="922063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5A5A62"/>
    <w:multiLevelType w:val="hybridMultilevel"/>
    <w:tmpl w:val="C07AAB5C"/>
    <w:lvl w:ilvl="0" w:tplc="922063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AB5B10"/>
    <w:multiLevelType w:val="hybridMultilevel"/>
    <w:tmpl w:val="8BF496C0"/>
    <w:lvl w:ilvl="0" w:tplc="922063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29256A"/>
    <w:multiLevelType w:val="hybridMultilevel"/>
    <w:tmpl w:val="F8D0FACA"/>
    <w:lvl w:ilvl="0" w:tplc="922063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3A4F64"/>
    <w:multiLevelType w:val="hybridMultilevel"/>
    <w:tmpl w:val="99B650BA"/>
    <w:lvl w:ilvl="0" w:tplc="524CB8C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885633"/>
    <w:multiLevelType w:val="hybridMultilevel"/>
    <w:tmpl w:val="D15AEE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0"/>
  </w:num>
  <w:num w:numId="5">
    <w:abstractNumId w:val="3"/>
  </w:num>
  <w:num w:numId="6">
    <w:abstractNumId w:val="1"/>
  </w:num>
  <w:num w:numId="7">
    <w:abstractNumId w:val="2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379"/>
    <w:rsid w:val="000000AA"/>
    <w:rsid w:val="00001B1D"/>
    <w:rsid w:val="000037FE"/>
    <w:rsid w:val="00004B52"/>
    <w:rsid w:val="00005A53"/>
    <w:rsid w:val="00015CDE"/>
    <w:rsid w:val="0002308F"/>
    <w:rsid w:val="000256D3"/>
    <w:rsid w:val="00040C87"/>
    <w:rsid w:val="00051C27"/>
    <w:rsid w:val="00062319"/>
    <w:rsid w:val="00063D92"/>
    <w:rsid w:val="00066B5F"/>
    <w:rsid w:val="00070CC3"/>
    <w:rsid w:val="0007660D"/>
    <w:rsid w:val="000901C6"/>
    <w:rsid w:val="00092B12"/>
    <w:rsid w:val="000A4EB7"/>
    <w:rsid w:val="000B03B5"/>
    <w:rsid w:val="000B1789"/>
    <w:rsid w:val="000B1942"/>
    <w:rsid w:val="000D0F08"/>
    <w:rsid w:val="000D4D38"/>
    <w:rsid w:val="0010221D"/>
    <w:rsid w:val="00102830"/>
    <w:rsid w:val="00103455"/>
    <w:rsid w:val="00103625"/>
    <w:rsid w:val="00107F2F"/>
    <w:rsid w:val="00110EE0"/>
    <w:rsid w:val="0011273B"/>
    <w:rsid w:val="0011389E"/>
    <w:rsid w:val="00120D1D"/>
    <w:rsid w:val="00125253"/>
    <w:rsid w:val="00126764"/>
    <w:rsid w:val="00127352"/>
    <w:rsid w:val="001349D6"/>
    <w:rsid w:val="001377E6"/>
    <w:rsid w:val="00151F1C"/>
    <w:rsid w:val="00155591"/>
    <w:rsid w:val="00171048"/>
    <w:rsid w:val="00176954"/>
    <w:rsid w:val="00180025"/>
    <w:rsid w:val="00185D79"/>
    <w:rsid w:val="0018739A"/>
    <w:rsid w:val="00190023"/>
    <w:rsid w:val="00191BD9"/>
    <w:rsid w:val="00192585"/>
    <w:rsid w:val="001930E3"/>
    <w:rsid w:val="001948FC"/>
    <w:rsid w:val="001A0275"/>
    <w:rsid w:val="001A1862"/>
    <w:rsid w:val="001A3459"/>
    <w:rsid w:val="001B00AE"/>
    <w:rsid w:val="001B5DDA"/>
    <w:rsid w:val="001B6F73"/>
    <w:rsid w:val="001B70B8"/>
    <w:rsid w:val="001C0427"/>
    <w:rsid w:val="001C43C4"/>
    <w:rsid w:val="001D074E"/>
    <w:rsid w:val="001D2063"/>
    <w:rsid w:val="001D3ADE"/>
    <w:rsid w:val="001E0A1D"/>
    <w:rsid w:val="001E3B78"/>
    <w:rsid w:val="001F13C1"/>
    <w:rsid w:val="001F1E9C"/>
    <w:rsid w:val="001F2D67"/>
    <w:rsid w:val="00206D28"/>
    <w:rsid w:val="00217C00"/>
    <w:rsid w:val="0022590C"/>
    <w:rsid w:val="00227B85"/>
    <w:rsid w:val="00232246"/>
    <w:rsid w:val="00233709"/>
    <w:rsid w:val="00242E30"/>
    <w:rsid w:val="00243243"/>
    <w:rsid w:val="00247C56"/>
    <w:rsid w:val="00251D01"/>
    <w:rsid w:val="0025414A"/>
    <w:rsid w:val="0026140E"/>
    <w:rsid w:val="002631A2"/>
    <w:rsid w:val="0026503D"/>
    <w:rsid w:val="00282A37"/>
    <w:rsid w:val="00285778"/>
    <w:rsid w:val="002906E7"/>
    <w:rsid w:val="002A0345"/>
    <w:rsid w:val="002A3989"/>
    <w:rsid w:val="002A5CB2"/>
    <w:rsid w:val="002B0086"/>
    <w:rsid w:val="002B13B3"/>
    <w:rsid w:val="002C278B"/>
    <w:rsid w:val="002C7C1D"/>
    <w:rsid w:val="002D6528"/>
    <w:rsid w:val="002D77AC"/>
    <w:rsid w:val="002E28D1"/>
    <w:rsid w:val="002E48F0"/>
    <w:rsid w:val="002E6B54"/>
    <w:rsid w:val="002E794B"/>
    <w:rsid w:val="002F7212"/>
    <w:rsid w:val="0030234A"/>
    <w:rsid w:val="00320D71"/>
    <w:rsid w:val="00321BF7"/>
    <w:rsid w:val="00341D12"/>
    <w:rsid w:val="0034541E"/>
    <w:rsid w:val="0034647C"/>
    <w:rsid w:val="00356486"/>
    <w:rsid w:val="003811A0"/>
    <w:rsid w:val="00381480"/>
    <w:rsid w:val="00381646"/>
    <w:rsid w:val="0039141D"/>
    <w:rsid w:val="00391D7A"/>
    <w:rsid w:val="003A1B28"/>
    <w:rsid w:val="003A7B13"/>
    <w:rsid w:val="003B5B8D"/>
    <w:rsid w:val="003B66D5"/>
    <w:rsid w:val="003D23E4"/>
    <w:rsid w:val="003D4F7F"/>
    <w:rsid w:val="003D5F16"/>
    <w:rsid w:val="003E1D62"/>
    <w:rsid w:val="0040768C"/>
    <w:rsid w:val="00413ED3"/>
    <w:rsid w:val="004149C4"/>
    <w:rsid w:val="00415EA9"/>
    <w:rsid w:val="00422772"/>
    <w:rsid w:val="00434A60"/>
    <w:rsid w:val="004407DF"/>
    <w:rsid w:val="004571FF"/>
    <w:rsid w:val="00460B1A"/>
    <w:rsid w:val="00466844"/>
    <w:rsid w:val="004763FD"/>
    <w:rsid w:val="0049073A"/>
    <w:rsid w:val="00491133"/>
    <w:rsid w:val="00494103"/>
    <w:rsid w:val="00496026"/>
    <w:rsid w:val="004A07B6"/>
    <w:rsid w:val="004B4268"/>
    <w:rsid w:val="004B6CAD"/>
    <w:rsid w:val="004B7FD2"/>
    <w:rsid w:val="004D0BE9"/>
    <w:rsid w:val="004D620C"/>
    <w:rsid w:val="004D6ADC"/>
    <w:rsid w:val="004D7F61"/>
    <w:rsid w:val="004E1C37"/>
    <w:rsid w:val="004F245F"/>
    <w:rsid w:val="004F7781"/>
    <w:rsid w:val="0050084B"/>
    <w:rsid w:val="00500F17"/>
    <w:rsid w:val="005014D2"/>
    <w:rsid w:val="0050319B"/>
    <w:rsid w:val="005055F8"/>
    <w:rsid w:val="00513754"/>
    <w:rsid w:val="0051421E"/>
    <w:rsid w:val="00515E3A"/>
    <w:rsid w:val="005269D9"/>
    <w:rsid w:val="0053488C"/>
    <w:rsid w:val="0053618B"/>
    <w:rsid w:val="00540447"/>
    <w:rsid w:val="0054171B"/>
    <w:rsid w:val="00547728"/>
    <w:rsid w:val="00555CD2"/>
    <w:rsid w:val="00563CDC"/>
    <w:rsid w:val="005749D9"/>
    <w:rsid w:val="00574F67"/>
    <w:rsid w:val="00592B12"/>
    <w:rsid w:val="005962BE"/>
    <w:rsid w:val="005A16E3"/>
    <w:rsid w:val="005A2DF8"/>
    <w:rsid w:val="005B028D"/>
    <w:rsid w:val="005C558F"/>
    <w:rsid w:val="005C5E87"/>
    <w:rsid w:val="005C5EC1"/>
    <w:rsid w:val="005D1E45"/>
    <w:rsid w:val="005D369C"/>
    <w:rsid w:val="005E32B8"/>
    <w:rsid w:val="005F0F14"/>
    <w:rsid w:val="005F7F24"/>
    <w:rsid w:val="00605379"/>
    <w:rsid w:val="00606942"/>
    <w:rsid w:val="00610493"/>
    <w:rsid w:val="0061661E"/>
    <w:rsid w:val="00624F90"/>
    <w:rsid w:val="00636402"/>
    <w:rsid w:val="00645E86"/>
    <w:rsid w:val="00652F21"/>
    <w:rsid w:val="0065599F"/>
    <w:rsid w:val="006567E3"/>
    <w:rsid w:val="00662E87"/>
    <w:rsid w:val="00666352"/>
    <w:rsid w:val="006774C7"/>
    <w:rsid w:val="006806F2"/>
    <w:rsid w:val="00687571"/>
    <w:rsid w:val="00690237"/>
    <w:rsid w:val="006952B5"/>
    <w:rsid w:val="006A15B6"/>
    <w:rsid w:val="006A1E00"/>
    <w:rsid w:val="006A23AC"/>
    <w:rsid w:val="006A6A46"/>
    <w:rsid w:val="006C38E3"/>
    <w:rsid w:val="006D55F9"/>
    <w:rsid w:val="00710BD0"/>
    <w:rsid w:val="00711455"/>
    <w:rsid w:val="007139D6"/>
    <w:rsid w:val="00724A34"/>
    <w:rsid w:val="00731692"/>
    <w:rsid w:val="00741A6A"/>
    <w:rsid w:val="00741B09"/>
    <w:rsid w:val="00757F05"/>
    <w:rsid w:val="0076233A"/>
    <w:rsid w:val="0077673A"/>
    <w:rsid w:val="007818C2"/>
    <w:rsid w:val="00787B2F"/>
    <w:rsid w:val="00791E85"/>
    <w:rsid w:val="007A3414"/>
    <w:rsid w:val="007A73EF"/>
    <w:rsid w:val="007B6B6C"/>
    <w:rsid w:val="007C02D9"/>
    <w:rsid w:val="007D1620"/>
    <w:rsid w:val="007E0CE2"/>
    <w:rsid w:val="007E18D0"/>
    <w:rsid w:val="007E1998"/>
    <w:rsid w:val="007E3FC5"/>
    <w:rsid w:val="007F5677"/>
    <w:rsid w:val="00804F61"/>
    <w:rsid w:val="00815FAC"/>
    <w:rsid w:val="00821274"/>
    <w:rsid w:val="00825E9D"/>
    <w:rsid w:val="00845750"/>
    <w:rsid w:val="0084702A"/>
    <w:rsid w:val="00847DD4"/>
    <w:rsid w:val="008532AE"/>
    <w:rsid w:val="00860CBF"/>
    <w:rsid w:val="00861E77"/>
    <w:rsid w:val="00862B46"/>
    <w:rsid w:val="00863002"/>
    <w:rsid w:val="00863388"/>
    <w:rsid w:val="00863F08"/>
    <w:rsid w:val="008709B1"/>
    <w:rsid w:val="00871F35"/>
    <w:rsid w:val="00876805"/>
    <w:rsid w:val="008813C7"/>
    <w:rsid w:val="00883C63"/>
    <w:rsid w:val="008921D3"/>
    <w:rsid w:val="00893F5B"/>
    <w:rsid w:val="00894443"/>
    <w:rsid w:val="00894654"/>
    <w:rsid w:val="008971F9"/>
    <w:rsid w:val="008A113A"/>
    <w:rsid w:val="008A4C75"/>
    <w:rsid w:val="008A603C"/>
    <w:rsid w:val="008A6CB1"/>
    <w:rsid w:val="008B1D47"/>
    <w:rsid w:val="008B3A81"/>
    <w:rsid w:val="008C6C64"/>
    <w:rsid w:val="008D08FB"/>
    <w:rsid w:val="008D5058"/>
    <w:rsid w:val="008D7AC7"/>
    <w:rsid w:val="008E70F8"/>
    <w:rsid w:val="008F073E"/>
    <w:rsid w:val="00901EE8"/>
    <w:rsid w:val="0090336C"/>
    <w:rsid w:val="00912EE3"/>
    <w:rsid w:val="00921CC0"/>
    <w:rsid w:val="0092404D"/>
    <w:rsid w:val="0093322E"/>
    <w:rsid w:val="00934F96"/>
    <w:rsid w:val="00940FA1"/>
    <w:rsid w:val="00941525"/>
    <w:rsid w:val="00944DDD"/>
    <w:rsid w:val="00952F92"/>
    <w:rsid w:val="009538B7"/>
    <w:rsid w:val="00987F0A"/>
    <w:rsid w:val="009918C9"/>
    <w:rsid w:val="00992526"/>
    <w:rsid w:val="009976AC"/>
    <w:rsid w:val="009B0DEF"/>
    <w:rsid w:val="009B2876"/>
    <w:rsid w:val="009B315F"/>
    <w:rsid w:val="009B5B70"/>
    <w:rsid w:val="009C20F2"/>
    <w:rsid w:val="009C25FD"/>
    <w:rsid w:val="009C6AC3"/>
    <w:rsid w:val="009C6AE7"/>
    <w:rsid w:val="009C7E6A"/>
    <w:rsid w:val="009D1441"/>
    <w:rsid w:val="009E2FC2"/>
    <w:rsid w:val="009F2C64"/>
    <w:rsid w:val="009F2D69"/>
    <w:rsid w:val="009F3B35"/>
    <w:rsid w:val="00A00122"/>
    <w:rsid w:val="00A01676"/>
    <w:rsid w:val="00A02432"/>
    <w:rsid w:val="00A028EF"/>
    <w:rsid w:val="00A15C7B"/>
    <w:rsid w:val="00A2622C"/>
    <w:rsid w:val="00A274CF"/>
    <w:rsid w:val="00A33297"/>
    <w:rsid w:val="00A50F41"/>
    <w:rsid w:val="00A647BA"/>
    <w:rsid w:val="00A654C4"/>
    <w:rsid w:val="00A67B9D"/>
    <w:rsid w:val="00A7160D"/>
    <w:rsid w:val="00A723FF"/>
    <w:rsid w:val="00A74932"/>
    <w:rsid w:val="00A94CEF"/>
    <w:rsid w:val="00AA387F"/>
    <w:rsid w:val="00AA6B01"/>
    <w:rsid w:val="00AB1DEA"/>
    <w:rsid w:val="00AB223C"/>
    <w:rsid w:val="00AB4448"/>
    <w:rsid w:val="00AB5813"/>
    <w:rsid w:val="00AB5C18"/>
    <w:rsid w:val="00AB6ED8"/>
    <w:rsid w:val="00AC10AB"/>
    <w:rsid w:val="00AC729F"/>
    <w:rsid w:val="00AD19C0"/>
    <w:rsid w:val="00AD33A1"/>
    <w:rsid w:val="00AD4C63"/>
    <w:rsid w:val="00AD5753"/>
    <w:rsid w:val="00AD73F7"/>
    <w:rsid w:val="00AE674B"/>
    <w:rsid w:val="00AF12EE"/>
    <w:rsid w:val="00AF2191"/>
    <w:rsid w:val="00AF3316"/>
    <w:rsid w:val="00AF33DD"/>
    <w:rsid w:val="00AF6C92"/>
    <w:rsid w:val="00B0101E"/>
    <w:rsid w:val="00B013ED"/>
    <w:rsid w:val="00B079F6"/>
    <w:rsid w:val="00B1349F"/>
    <w:rsid w:val="00B22190"/>
    <w:rsid w:val="00B435A9"/>
    <w:rsid w:val="00B451A0"/>
    <w:rsid w:val="00B463D6"/>
    <w:rsid w:val="00B555C9"/>
    <w:rsid w:val="00B5596A"/>
    <w:rsid w:val="00B66423"/>
    <w:rsid w:val="00B779AE"/>
    <w:rsid w:val="00B96F20"/>
    <w:rsid w:val="00BB0C13"/>
    <w:rsid w:val="00BB4B9A"/>
    <w:rsid w:val="00BB5DC8"/>
    <w:rsid w:val="00BC11AE"/>
    <w:rsid w:val="00BD50C8"/>
    <w:rsid w:val="00BD66B6"/>
    <w:rsid w:val="00BF53ED"/>
    <w:rsid w:val="00BF5BF9"/>
    <w:rsid w:val="00C07763"/>
    <w:rsid w:val="00C13633"/>
    <w:rsid w:val="00C138F0"/>
    <w:rsid w:val="00C27386"/>
    <w:rsid w:val="00C34460"/>
    <w:rsid w:val="00C377CF"/>
    <w:rsid w:val="00C4013A"/>
    <w:rsid w:val="00C40484"/>
    <w:rsid w:val="00C4444F"/>
    <w:rsid w:val="00C47603"/>
    <w:rsid w:val="00C573F3"/>
    <w:rsid w:val="00C57752"/>
    <w:rsid w:val="00C61F63"/>
    <w:rsid w:val="00C6715E"/>
    <w:rsid w:val="00C7002C"/>
    <w:rsid w:val="00C70DBA"/>
    <w:rsid w:val="00C718A8"/>
    <w:rsid w:val="00C757AC"/>
    <w:rsid w:val="00C83727"/>
    <w:rsid w:val="00C84630"/>
    <w:rsid w:val="00CA01A3"/>
    <w:rsid w:val="00CA1678"/>
    <w:rsid w:val="00CA60B2"/>
    <w:rsid w:val="00CB3C09"/>
    <w:rsid w:val="00CB6B2C"/>
    <w:rsid w:val="00CC442B"/>
    <w:rsid w:val="00CE07E6"/>
    <w:rsid w:val="00CE6212"/>
    <w:rsid w:val="00CF388F"/>
    <w:rsid w:val="00CF6C95"/>
    <w:rsid w:val="00D00E03"/>
    <w:rsid w:val="00D01C4C"/>
    <w:rsid w:val="00D03393"/>
    <w:rsid w:val="00D27C0F"/>
    <w:rsid w:val="00D33D81"/>
    <w:rsid w:val="00D4183F"/>
    <w:rsid w:val="00D42FEC"/>
    <w:rsid w:val="00D45501"/>
    <w:rsid w:val="00D45DE5"/>
    <w:rsid w:val="00D505AE"/>
    <w:rsid w:val="00D52704"/>
    <w:rsid w:val="00D569C1"/>
    <w:rsid w:val="00D65FFA"/>
    <w:rsid w:val="00D6685D"/>
    <w:rsid w:val="00D66E1B"/>
    <w:rsid w:val="00D80DD7"/>
    <w:rsid w:val="00D81AAD"/>
    <w:rsid w:val="00D85440"/>
    <w:rsid w:val="00DA32B2"/>
    <w:rsid w:val="00DB4F8D"/>
    <w:rsid w:val="00DC34BA"/>
    <w:rsid w:val="00DC3D95"/>
    <w:rsid w:val="00DC66FE"/>
    <w:rsid w:val="00DD0B45"/>
    <w:rsid w:val="00DE0732"/>
    <w:rsid w:val="00DE0970"/>
    <w:rsid w:val="00DE2FFE"/>
    <w:rsid w:val="00DE3992"/>
    <w:rsid w:val="00DE52E9"/>
    <w:rsid w:val="00DF1CF3"/>
    <w:rsid w:val="00DF3959"/>
    <w:rsid w:val="00E01AB0"/>
    <w:rsid w:val="00E1366A"/>
    <w:rsid w:val="00E1745E"/>
    <w:rsid w:val="00E21244"/>
    <w:rsid w:val="00E25374"/>
    <w:rsid w:val="00E30B50"/>
    <w:rsid w:val="00E317B5"/>
    <w:rsid w:val="00E319A9"/>
    <w:rsid w:val="00E33CC5"/>
    <w:rsid w:val="00E3779A"/>
    <w:rsid w:val="00E40251"/>
    <w:rsid w:val="00E4128F"/>
    <w:rsid w:val="00E53583"/>
    <w:rsid w:val="00E62B48"/>
    <w:rsid w:val="00E63A19"/>
    <w:rsid w:val="00E667E7"/>
    <w:rsid w:val="00E71DB7"/>
    <w:rsid w:val="00E90744"/>
    <w:rsid w:val="00E92457"/>
    <w:rsid w:val="00E93404"/>
    <w:rsid w:val="00EB3109"/>
    <w:rsid w:val="00EB54BD"/>
    <w:rsid w:val="00EB56B7"/>
    <w:rsid w:val="00EB5B24"/>
    <w:rsid w:val="00EC0C43"/>
    <w:rsid w:val="00ED22C1"/>
    <w:rsid w:val="00ED4099"/>
    <w:rsid w:val="00EE0558"/>
    <w:rsid w:val="00EE447E"/>
    <w:rsid w:val="00EF031C"/>
    <w:rsid w:val="00EF1F2A"/>
    <w:rsid w:val="00EF3696"/>
    <w:rsid w:val="00EF783E"/>
    <w:rsid w:val="00F04BF8"/>
    <w:rsid w:val="00F202FC"/>
    <w:rsid w:val="00F203BD"/>
    <w:rsid w:val="00F2619D"/>
    <w:rsid w:val="00F2782D"/>
    <w:rsid w:val="00F41572"/>
    <w:rsid w:val="00F416DE"/>
    <w:rsid w:val="00F6196E"/>
    <w:rsid w:val="00F6613F"/>
    <w:rsid w:val="00F75B63"/>
    <w:rsid w:val="00F760C4"/>
    <w:rsid w:val="00F77FA7"/>
    <w:rsid w:val="00F903B1"/>
    <w:rsid w:val="00FB4F4B"/>
    <w:rsid w:val="00FC54F0"/>
    <w:rsid w:val="00FC5C10"/>
    <w:rsid w:val="00FC63D1"/>
    <w:rsid w:val="00FD1E0A"/>
    <w:rsid w:val="00FD5D63"/>
    <w:rsid w:val="00FF172C"/>
    <w:rsid w:val="00FF5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18A6DD"/>
  <w15:docId w15:val="{FFC94FDE-9ACC-41A7-9861-CC2923C1B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3243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5379"/>
    <w:pPr>
      <w:tabs>
        <w:tab w:val="center" w:pos="4153"/>
        <w:tab w:val="right" w:pos="8306"/>
      </w:tabs>
    </w:pPr>
    <w:rPr>
      <w:rFonts w:asciiTheme="minorHAnsi" w:hAnsiTheme="minorHAnsi" w:cstheme="minorBidi"/>
      <w:sz w:val="22"/>
      <w:szCs w:val="22"/>
      <w:lang w:val="el-GR"/>
    </w:rPr>
  </w:style>
  <w:style w:type="character" w:customStyle="1" w:styleId="HeaderChar">
    <w:name w:val="Header Char"/>
    <w:basedOn w:val="DefaultParagraphFont"/>
    <w:link w:val="Header"/>
    <w:uiPriority w:val="99"/>
    <w:rsid w:val="00605379"/>
  </w:style>
  <w:style w:type="paragraph" w:styleId="Footer">
    <w:name w:val="footer"/>
    <w:basedOn w:val="Normal"/>
    <w:link w:val="FooterChar"/>
    <w:uiPriority w:val="99"/>
    <w:unhideWhenUsed/>
    <w:rsid w:val="00605379"/>
    <w:pPr>
      <w:tabs>
        <w:tab w:val="center" w:pos="4153"/>
        <w:tab w:val="right" w:pos="8306"/>
      </w:tabs>
    </w:pPr>
    <w:rPr>
      <w:rFonts w:asciiTheme="minorHAnsi" w:hAnsiTheme="minorHAnsi" w:cstheme="minorBidi"/>
      <w:sz w:val="22"/>
      <w:szCs w:val="22"/>
      <w:lang w:val="el-GR"/>
    </w:rPr>
  </w:style>
  <w:style w:type="character" w:customStyle="1" w:styleId="FooterChar">
    <w:name w:val="Footer Char"/>
    <w:basedOn w:val="DefaultParagraphFont"/>
    <w:link w:val="Footer"/>
    <w:uiPriority w:val="99"/>
    <w:rsid w:val="00605379"/>
  </w:style>
  <w:style w:type="paragraph" w:styleId="ListParagraph">
    <w:name w:val="List Paragraph"/>
    <w:basedOn w:val="Normal"/>
    <w:link w:val="ListParagraphChar"/>
    <w:uiPriority w:val="34"/>
    <w:qFormat/>
    <w:rsid w:val="00D6685D"/>
    <w:pPr>
      <w:suppressAutoHyphens/>
      <w:ind w:left="720"/>
      <w:contextualSpacing/>
    </w:pPr>
    <w:rPr>
      <w:rFonts w:eastAsia="Times New Roman"/>
      <w:szCs w:val="20"/>
      <w:lang w:val="en-GB" w:eastAsia="ar-SA"/>
    </w:rPr>
  </w:style>
  <w:style w:type="character" w:customStyle="1" w:styleId="ListParagraphChar">
    <w:name w:val="List Paragraph Char"/>
    <w:link w:val="ListParagraph"/>
    <w:uiPriority w:val="99"/>
    <w:locked/>
    <w:rsid w:val="00D6685D"/>
    <w:rPr>
      <w:rFonts w:ascii="Times New Roman" w:eastAsia="Times New Roman" w:hAnsi="Times New Roman" w:cs="Times New Roman"/>
      <w:sz w:val="24"/>
      <w:szCs w:val="20"/>
      <w:lang w:val="en-GB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3388"/>
    <w:rPr>
      <w:rFonts w:ascii="Tahoma" w:hAnsi="Tahoma" w:cs="Tahoma"/>
      <w:sz w:val="16"/>
      <w:szCs w:val="16"/>
      <w:lang w:val="el-G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38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00F17"/>
    <w:rPr>
      <w:color w:val="0000FF"/>
      <w:u w:val="single"/>
    </w:rPr>
  </w:style>
  <w:style w:type="table" w:styleId="TableGrid">
    <w:name w:val="Table Grid"/>
    <w:basedOn w:val="TableNormal"/>
    <w:uiPriority w:val="59"/>
    <w:rsid w:val="00C718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E93404"/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93404"/>
    <w:rPr>
      <w:rFonts w:ascii="Times New Roman" w:hAnsi="Times New Roman" w:cs="Times New Roman"/>
      <w:sz w:val="24"/>
      <w:szCs w:val="24"/>
      <w:lang w:val="en-US"/>
    </w:rPr>
  </w:style>
  <w:style w:type="character" w:styleId="FootnoteReference">
    <w:name w:val="footnote reference"/>
    <w:aliases w:val="Footnote symbol,Times 10 Point,Exposant 3 Point, Exposant 3 Point,Footnote sign,Foot note Ref.,Footnote Reference Number"/>
    <w:uiPriority w:val="99"/>
    <w:rsid w:val="00944DDD"/>
    <w:rPr>
      <w:vertAlign w:val="superscript"/>
    </w:rPr>
  </w:style>
  <w:style w:type="paragraph" w:styleId="FootnoteText">
    <w:name w:val="footnote text"/>
    <w:aliases w:val="Schriftart: 9 pt,Schriftart: 10 pt,Schriftart: 8 pt,WB-Fußnotentext,fn,footnote text,Footnotes,Footnote ak,FoodNote,ft,Footnote text,Footnote,Footnote Text Char1,Footnote Text Char Char,Footnote Text Char1 Char Ch"/>
    <w:basedOn w:val="Normal"/>
    <w:link w:val="FootnoteTextChar2"/>
    <w:uiPriority w:val="99"/>
    <w:rsid w:val="00944DDD"/>
    <w:pPr>
      <w:jc w:val="both"/>
    </w:pPr>
    <w:rPr>
      <w:rFonts w:eastAsia="Times New Roman"/>
      <w:sz w:val="20"/>
      <w:szCs w:val="20"/>
      <w:lang w:val="en-GB" w:eastAsia="en-GB"/>
    </w:rPr>
  </w:style>
  <w:style w:type="character" w:customStyle="1" w:styleId="FootnoteTextChar">
    <w:name w:val="Footnote Text Char"/>
    <w:basedOn w:val="DefaultParagraphFont"/>
    <w:uiPriority w:val="99"/>
    <w:semiHidden/>
    <w:rsid w:val="00944DDD"/>
    <w:rPr>
      <w:rFonts w:ascii="Times New Roman" w:hAnsi="Times New Roman" w:cs="Times New Roman"/>
      <w:sz w:val="20"/>
      <w:szCs w:val="20"/>
      <w:lang w:val="en-US"/>
    </w:rPr>
  </w:style>
  <w:style w:type="character" w:customStyle="1" w:styleId="FootnoteTextChar2">
    <w:name w:val="Footnote Text Char2"/>
    <w:aliases w:val="Schriftart: 9 pt Char,Schriftart: 10 pt Char,Schriftart: 8 pt Char,WB-Fußnotentext Char,fn Char,footnote text Char,Footnotes Char,Footnote ak Char,FoodNote Char,ft Char,Footnote text Char,Footnote Char,Footnote Text Char1 Char"/>
    <w:link w:val="FootnoteText"/>
    <w:uiPriority w:val="99"/>
    <w:rsid w:val="00944DDD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styleId="HTMLCite">
    <w:name w:val="HTML Cite"/>
    <w:uiPriority w:val="99"/>
    <w:unhideWhenUsed/>
    <w:rsid w:val="00944DDD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944DDD"/>
    <w:rPr>
      <w:color w:val="952009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FD5D63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DE52E9"/>
  </w:style>
  <w:style w:type="character" w:styleId="UnresolvedMention">
    <w:name w:val="Unresolved Mention"/>
    <w:basedOn w:val="DefaultParagraphFont"/>
    <w:uiPriority w:val="99"/>
    <w:semiHidden/>
    <w:unhideWhenUsed/>
    <w:rsid w:val="008D08FB"/>
    <w:rPr>
      <w:color w:val="605E5C"/>
      <w:shd w:val="clear" w:color="auto" w:fill="E1DFDD"/>
    </w:rPr>
  </w:style>
  <w:style w:type="table" w:styleId="PlainTable1">
    <w:name w:val="Plain Table 1"/>
    <w:basedOn w:val="TableNormal"/>
    <w:uiPriority w:val="41"/>
    <w:rsid w:val="0035648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35648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F33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33D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33DD"/>
    <w:rPr>
      <w:rFonts w:ascii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33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33DD"/>
    <w:rPr>
      <w:rFonts w:ascii="Times New Roman" w:hAnsi="Times New Roman" w:cs="Times New Roman"/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1B70B8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5296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5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yperion-project.eu/" TargetMode="External"/><Relationship Id="rId13" Type="http://schemas.openxmlformats.org/officeDocument/2006/relationships/hyperlink" Target="https://www.hyperion-project.eu/" TargetMode="External"/><Relationship Id="rId18" Type="http://schemas.openxmlformats.org/officeDocument/2006/relationships/hyperlink" Target="http://www.hyperion-project.eu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www.linkedin.com/company/hyperioneuproject/about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hyperion-project.eu/" TargetMode="External"/><Relationship Id="rId17" Type="http://schemas.openxmlformats.org/officeDocument/2006/relationships/image" Target="media/image2.emf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1.emf"/><Relationship Id="rId20" Type="http://schemas.openxmlformats.org/officeDocument/2006/relationships/hyperlink" Target="https://www.facebook.com/HyperionEUProject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hyperion-project.eu/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www.hyperion-project.eu/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raen.info/" TargetMode="External"/><Relationship Id="rId19" Type="http://schemas.openxmlformats.org/officeDocument/2006/relationships/hyperlink" Target="https://twitter.com/EuHyperion?lang=e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aen.info/activities/proekty4-mezhdunarodnaja-ekologicheskaja-premija-ecoworld.html" TargetMode="External"/><Relationship Id="rId14" Type="http://schemas.openxmlformats.org/officeDocument/2006/relationships/hyperlink" Target="https://www.hyperion-project.eu/" TargetMode="External"/><Relationship Id="rId22" Type="http://schemas.openxmlformats.org/officeDocument/2006/relationships/hyperlink" Target="mailto:a.amditis@iccs.gr" TargetMode="External"/><Relationship Id="rId27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HYPERION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70675B"/>
      </a:accent1>
      <a:accent2>
        <a:srgbClr val="6A8B76"/>
      </a:accent2>
      <a:accent3>
        <a:srgbClr val="D6DE22"/>
      </a:accent3>
      <a:accent4>
        <a:srgbClr val="6A8B76"/>
      </a:accent4>
      <a:accent5>
        <a:srgbClr val="000000"/>
      </a:accent5>
      <a:accent6>
        <a:srgbClr val="000000"/>
      </a:accent6>
      <a:hlink>
        <a:srgbClr val="002087"/>
      </a:hlink>
      <a:folHlink>
        <a:srgbClr val="95200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36339F-8F8A-48DE-9AC5-5976CDC08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ICCS</Company>
  <LinksUpToDate>false</LinksUpToDate>
  <CharactersWithSpaces>4106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Nikos Frangakis</dc:creator>
  <cp:keywords/>
  <dc:description/>
  <cp:lastModifiedBy>Irini Krimpa</cp:lastModifiedBy>
  <cp:revision>85</cp:revision>
  <cp:lastPrinted>2019-09-17T10:36:00Z</cp:lastPrinted>
  <dcterms:created xsi:type="dcterms:W3CDTF">2022-02-04T14:13:00Z</dcterms:created>
  <dcterms:modified xsi:type="dcterms:W3CDTF">2022-02-07T11:35:00Z</dcterms:modified>
  <cp:category/>
</cp:coreProperties>
</file>